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8E62A1" w:rsidRDefault="004E59D0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8E62A1" w:rsidRDefault="008E62A1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843D35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1ED2" w:rsidRDefault="004E59D0" w:rsidP="004E59D0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12.05.2021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F57102" w:rsidRPr="00E4736E" w:rsidRDefault="00F57102" w:rsidP="00F57102">
      <w:pPr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 w:rsidRPr="001519FC">
        <w:rPr>
          <w:rFonts w:ascii="Times New Roman" w:hAnsi="Times New Roman"/>
          <w:b/>
          <w:sz w:val="24"/>
          <w:szCs w:val="24"/>
        </w:rPr>
        <w:t>по</w:t>
      </w:r>
      <w:r w:rsidRPr="00E20736">
        <w:rPr>
          <w:rFonts w:ascii="Times New Roman" w:hAnsi="Times New Roman"/>
          <w:b/>
          <w:sz w:val="27"/>
          <w:szCs w:val="27"/>
        </w:rPr>
        <w:t xml:space="preserve"> </w:t>
      </w:r>
      <w:r w:rsidRPr="00B96010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B96010">
        <w:rPr>
          <w:rFonts w:ascii="Times New Roman" w:hAnsi="Times New Roman"/>
          <w:b/>
          <w:sz w:val="24"/>
          <w:szCs w:val="24"/>
        </w:rPr>
        <w:t xml:space="preserve"> межевания территории</w:t>
      </w:r>
      <w:r w:rsidRPr="00E376D7">
        <w:rPr>
          <w:rFonts w:ascii="Times New Roman" w:hAnsi="Times New Roman"/>
          <w:b/>
          <w:sz w:val="27"/>
          <w:szCs w:val="27"/>
        </w:rPr>
        <w:t xml:space="preserve"> </w:t>
      </w:r>
      <w:r w:rsidRPr="00E376D7">
        <w:rPr>
          <w:rFonts w:ascii="Times New Roman" w:hAnsi="Times New Roman"/>
          <w:b/>
          <w:sz w:val="24"/>
          <w:szCs w:val="24"/>
        </w:rPr>
        <w:t>линейного объекта для «ВЛ-10 кВ Н. Золотица-В. Золотица» в границах населенных пунктов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F57102" w:rsidRPr="00DE2AC4" w:rsidRDefault="00F57102" w:rsidP="00F57102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Проект межевания выполнен в целях установления границ земельного участка для эксплуатации линейного объекта «ВЛ-10 кВ Н. Золотица – В. Золотица» в границах населенного пункта д. Верхняя Золотица (№29:16-4.119) муниципального образования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Талаское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 площадью 61 кв. м. и в границах населенного пункта д. Нижняя Золотица площадью 435 кв.м. Общая площадь проектируемой территории 496 кв. м. На территории проектирования отсутствуют сформированные земельные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участки.</w:t>
      </w:r>
    </w:p>
    <w:p w:rsidR="00775400" w:rsidRPr="00F92806" w:rsidRDefault="00775400" w:rsidP="00575A7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C65F34" w:rsidRPr="00C65F34">
        <w:rPr>
          <w:rFonts w:ascii="Times New Roman" w:hAnsi="Times New Roman"/>
          <w:sz w:val="24"/>
          <w:szCs w:val="24"/>
        </w:rPr>
        <w:t xml:space="preserve"> </w:t>
      </w:r>
      <w:r w:rsidR="00F57102">
        <w:rPr>
          <w:rFonts w:ascii="Times New Roman" w:hAnsi="Times New Roman"/>
          <w:sz w:val="24"/>
          <w:szCs w:val="24"/>
        </w:rPr>
        <w:t>АО «</w:t>
      </w:r>
      <w:proofErr w:type="spellStart"/>
      <w:r w:rsidR="00F57102">
        <w:rPr>
          <w:rFonts w:ascii="Times New Roman" w:hAnsi="Times New Roman"/>
          <w:sz w:val="24"/>
          <w:szCs w:val="24"/>
        </w:rPr>
        <w:t>АрхоблЭнерго</w:t>
      </w:r>
      <w:proofErr w:type="spellEnd"/>
      <w:r w:rsidR="00F57102">
        <w:rPr>
          <w:rFonts w:ascii="Times New Roman" w:hAnsi="Times New Roman"/>
          <w:sz w:val="24"/>
          <w:szCs w:val="24"/>
        </w:rPr>
        <w:t>»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 w:rsidRPr="00A26884">
        <w:rPr>
          <w:rFonts w:ascii="Times New Roman" w:eastAsia="Calibri" w:hAnsi="Times New Roman"/>
          <w:color w:val="000000"/>
          <w:sz w:val="24"/>
          <w:szCs w:val="24"/>
        </w:rPr>
        <w:t>(наименование, юридический адрес, телефон, адрес электронной почты) -</w:t>
      </w:r>
      <w:r w:rsidR="00A04C0F">
        <w:rPr>
          <w:rFonts w:ascii="Times New Roman" w:hAnsi="Times New Roman"/>
          <w:sz w:val="24"/>
          <w:szCs w:val="24"/>
        </w:rPr>
        <w:t xml:space="preserve"> </w:t>
      </w:r>
      <w:r w:rsidR="00F57102">
        <w:rPr>
          <w:rFonts w:ascii="Times New Roman" w:hAnsi="Times New Roman"/>
          <w:sz w:val="24"/>
          <w:szCs w:val="24"/>
        </w:rPr>
        <w:t>ГБУ АО «</w:t>
      </w:r>
      <w:proofErr w:type="spellStart"/>
      <w:r w:rsidR="00F57102">
        <w:rPr>
          <w:rFonts w:ascii="Times New Roman" w:hAnsi="Times New Roman"/>
          <w:sz w:val="24"/>
          <w:szCs w:val="24"/>
        </w:rPr>
        <w:t>АрхОблКадастр</w:t>
      </w:r>
      <w:proofErr w:type="spellEnd"/>
      <w:r w:rsidR="00F57102">
        <w:rPr>
          <w:rFonts w:ascii="Times New Roman" w:hAnsi="Times New Roman"/>
          <w:sz w:val="24"/>
          <w:szCs w:val="24"/>
        </w:rPr>
        <w:t xml:space="preserve">», Почтовый адрес:163069 Архангельск, пл. В. Л. Ленина, дом 4, тел. (8182) 65-73-12, </w:t>
      </w:r>
      <w:hyperlink r:id="rId5" w:tgtFrame="_blank" w:history="1">
        <w:r w:rsidR="00F57102" w:rsidRPr="008A550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info@29bti.ru</w:t>
        </w:r>
      </w:hyperlink>
      <w:r w:rsidR="00F57102">
        <w:rPr>
          <w:rFonts w:ascii="Times New Roman" w:hAnsi="Times New Roman"/>
          <w:sz w:val="24"/>
          <w:szCs w:val="24"/>
        </w:rPr>
        <w:t>.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B32CE2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В</w:t>
      </w:r>
      <w:r w:rsidR="008E62A1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4E59D0">
        <w:rPr>
          <w:rFonts w:ascii="Times New Roman" w:hAnsi="Times New Roman"/>
          <w:sz w:val="24"/>
          <w:szCs w:val="24"/>
        </w:rPr>
        <w:t xml:space="preserve">08 апреля </w:t>
      </w:r>
      <w:r w:rsidR="008E62A1">
        <w:rPr>
          <w:rFonts w:ascii="Times New Roman" w:hAnsi="Times New Roman"/>
          <w:sz w:val="24"/>
          <w:szCs w:val="24"/>
        </w:rPr>
        <w:t>202</w:t>
      </w:r>
      <w:r w:rsidR="004E59D0">
        <w:rPr>
          <w:rFonts w:ascii="Times New Roman" w:hAnsi="Times New Roman"/>
          <w:sz w:val="24"/>
          <w:szCs w:val="24"/>
        </w:rPr>
        <w:t>1</w:t>
      </w:r>
      <w:r w:rsidR="008E62A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4E59D0">
        <w:rPr>
          <w:rFonts w:ascii="Times New Roman" w:hAnsi="Times New Roman"/>
          <w:sz w:val="24"/>
          <w:szCs w:val="24"/>
        </w:rPr>
        <w:t>12 мая 2021</w:t>
      </w:r>
      <w:r w:rsidR="008E62A1">
        <w:rPr>
          <w:rFonts w:ascii="Times New Roman" w:hAnsi="Times New Roman"/>
          <w:sz w:val="24"/>
          <w:szCs w:val="24"/>
        </w:rPr>
        <w:t xml:space="preserve"> </w:t>
      </w:r>
      <w:r w:rsidR="008E62A1" w:rsidRPr="00B32CE2">
        <w:rPr>
          <w:rFonts w:ascii="Times New Roman" w:hAnsi="Times New Roman"/>
          <w:sz w:val="24"/>
          <w:szCs w:val="24"/>
        </w:rPr>
        <w:t>года</w:t>
      </w:r>
      <w:r w:rsidR="008E62A1">
        <w:rPr>
          <w:rFonts w:ascii="Times New Roman" w:hAnsi="Times New Roman"/>
          <w:sz w:val="24"/>
          <w:szCs w:val="24"/>
        </w:rPr>
        <w:t xml:space="preserve">. </w:t>
      </w:r>
      <w:r w:rsidR="008E62A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8E62A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8E62A1" w:rsidRPr="00AB692C">
        <w:rPr>
          <w:rFonts w:ascii="Times New Roman" w:hAnsi="Times New Roman"/>
          <w:sz w:val="24"/>
          <w:szCs w:val="24"/>
        </w:rPr>
        <w:t xml:space="preserve"> до </w:t>
      </w:r>
      <w:r w:rsidR="004E59D0">
        <w:rPr>
          <w:rFonts w:ascii="Times New Roman" w:hAnsi="Times New Roman"/>
          <w:sz w:val="24"/>
          <w:szCs w:val="24"/>
        </w:rPr>
        <w:t>04 мая 2021</w:t>
      </w:r>
      <w:r w:rsidR="008E62A1" w:rsidRPr="00AB692C">
        <w:rPr>
          <w:rFonts w:ascii="Times New Roman" w:hAnsi="Times New Roman"/>
          <w:sz w:val="24"/>
          <w:szCs w:val="24"/>
        </w:rPr>
        <w:t xml:space="preserve"> года</w:t>
      </w:r>
      <w:r w:rsidR="008E62A1">
        <w:rPr>
          <w:rFonts w:ascii="Times New Roman" w:hAnsi="Times New Roman"/>
          <w:sz w:val="24"/>
          <w:szCs w:val="24"/>
        </w:rPr>
        <w:t>.</w:t>
      </w:r>
      <w:r w:rsidR="001E1B5F">
        <w:rPr>
          <w:rFonts w:ascii="Times New Roman" w:hAnsi="Times New Roman"/>
          <w:sz w:val="24"/>
          <w:szCs w:val="24"/>
        </w:rPr>
        <w:t xml:space="preserve"> В установленный срок п</w:t>
      </w:r>
      <w:r w:rsidR="001E1B5F"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 w:rsidR="001E1B5F"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8E62A1" w:rsidRPr="00814965" w:rsidRDefault="008E62A1" w:rsidP="008E62A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15 (1) от 08.04</w:t>
      </w:r>
      <w:r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размещено</w:t>
      </w:r>
      <w:r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4E59D0">
        <w:rPr>
          <w:rFonts w:ascii="Times New Roman" w:hAnsi="Times New Roman"/>
          <w:sz w:val="24"/>
          <w:szCs w:val="24"/>
        </w:rPr>
        <w:t>08.04.2021</w:t>
      </w:r>
      <w:r>
        <w:rPr>
          <w:rFonts w:ascii="Times New Roman" w:hAnsi="Times New Roman"/>
          <w:sz w:val="24"/>
          <w:szCs w:val="24"/>
        </w:rPr>
        <w:t xml:space="preserve"> года, на досках объявлений в администрации МО «Приморский муниципаль</w:t>
      </w:r>
      <w:r w:rsidR="00F57102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F57102">
        <w:rPr>
          <w:rFonts w:ascii="Times New Roman" w:hAnsi="Times New Roman"/>
          <w:sz w:val="24"/>
          <w:szCs w:val="24"/>
        </w:rPr>
        <w:t>Талажское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8E62A1" w:rsidRPr="003F0342" w:rsidRDefault="008E62A1" w:rsidP="008E62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4E59D0">
        <w:rPr>
          <w:rFonts w:ascii="Times New Roman" w:hAnsi="Times New Roman"/>
          <w:sz w:val="24"/>
          <w:szCs w:val="24"/>
        </w:rPr>
        <w:t>14, 21, 28 апреля, 5 мая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F57102">
        <w:rPr>
          <w:rFonts w:ascii="Times New Roman" w:eastAsia="Calibri" w:hAnsi="Times New Roman"/>
          <w:color w:val="000000"/>
          <w:sz w:val="24"/>
          <w:szCs w:val="24"/>
        </w:rPr>
        <w:t>144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12.05.2021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15.05.2021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4E59D0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Ершовой А. В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F57102" w:rsidRDefault="000B3727" w:rsidP="00F57102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</w:t>
      </w:r>
      <w:r w:rsidR="00A04C0F" w:rsidRPr="004E59D0">
        <w:rPr>
          <w:rFonts w:ascii="Times New Roman" w:hAnsi="Times New Roman"/>
          <w:sz w:val="24"/>
          <w:szCs w:val="24"/>
        </w:rPr>
        <w:t xml:space="preserve">  </w:t>
      </w:r>
      <w:r w:rsidR="004E59D0" w:rsidRPr="004E59D0">
        <w:rPr>
          <w:rFonts w:ascii="Times New Roman" w:hAnsi="Times New Roman"/>
          <w:sz w:val="24"/>
          <w:szCs w:val="24"/>
        </w:rPr>
        <w:t>по</w:t>
      </w:r>
      <w:r w:rsidR="004E59D0" w:rsidRPr="004E59D0">
        <w:rPr>
          <w:rFonts w:ascii="Times New Roman" w:hAnsi="Times New Roman"/>
          <w:sz w:val="27"/>
          <w:szCs w:val="27"/>
        </w:rPr>
        <w:t xml:space="preserve"> </w:t>
      </w:r>
      <w:r w:rsidR="004E59D0" w:rsidRPr="004E59D0">
        <w:rPr>
          <w:rFonts w:ascii="Times New Roman" w:hAnsi="Times New Roman"/>
          <w:sz w:val="24"/>
          <w:szCs w:val="24"/>
        </w:rPr>
        <w:t xml:space="preserve">проекту межевания территории </w:t>
      </w:r>
      <w:r w:rsidR="00F57102" w:rsidRPr="00F57102">
        <w:rPr>
          <w:rFonts w:ascii="Times New Roman" w:hAnsi="Times New Roman"/>
          <w:sz w:val="24"/>
          <w:szCs w:val="24"/>
        </w:rPr>
        <w:t>по</w:t>
      </w:r>
      <w:r w:rsidR="00F57102" w:rsidRPr="00F57102">
        <w:rPr>
          <w:rFonts w:ascii="Times New Roman" w:hAnsi="Times New Roman"/>
          <w:sz w:val="27"/>
          <w:szCs w:val="27"/>
        </w:rPr>
        <w:t xml:space="preserve"> </w:t>
      </w:r>
      <w:r w:rsidR="00F57102" w:rsidRPr="00F57102">
        <w:rPr>
          <w:rFonts w:ascii="Times New Roman" w:hAnsi="Times New Roman"/>
          <w:sz w:val="24"/>
          <w:szCs w:val="24"/>
        </w:rPr>
        <w:t>проекту межевания территории</w:t>
      </w:r>
      <w:r w:rsidR="00F57102" w:rsidRPr="00F57102">
        <w:rPr>
          <w:rFonts w:ascii="Times New Roman" w:hAnsi="Times New Roman"/>
          <w:sz w:val="27"/>
          <w:szCs w:val="27"/>
        </w:rPr>
        <w:t xml:space="preserve"> </w:t>
      </w:r>
      <w:r w:rsidR="00F57102" w:rsidRPr="00F57102">
        <w:rPr>
          <w:rFonts w:ascii="Times New Roman" w:hAnsi="Times New Roman"/>
          <w:sz w:val="24"/>
          <w:szCs w:val="24"/>
        </w:rPr>
        <w:t xml:space="preserve">линейного объекта для «ВЛ-10 кВ Н. Золотица-В. Золотица» в границах населенных пунктов. </w:t>
      </w:r>
    </w:p>
    <w:p w:rsidR="0014087C" w:rsidRPr="0014087C" w:rsidRDefault="00A04C0F" w:rsidP="00F57102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F57102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57102" w:rsidRDefault="00F57102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57102" w:rsidRDefault="00F57102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57102" w:rsidRDefault="00F57102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A48B3"/>
    <w:rsid w:val="000B3727"/>
    <w:rsid w:val="000C26CC"/>
    <w:rsid w:val="000E7F98"/>
    <w:rsid w:val="001139B1"/>
    <w:rsid w:val="0014087C"/>
    <w:rsid w:val="001E1B5F"/>
    <w:rsid w:val="0025424F"/>
    <w:rsid w:val="002A754C"/>
    <w:rsid w:val="003C275C"/>
    <w:rsid w:val="004A43FA"/>
    <w:rsid w:val="004E59D0"/>
    <w:rsid w:val="00575A7B"/>
    <w:rsid w:val="005E5084"/>
    <w:rsid w:val="006A5868"/>
    <w:rsid w:val="00775400"/>
    <w:rsid w:val="007E22C5"/>
    <w:rsid w:val="00843D35"/>
    <w:rsid w:val="008C5CDA"/>
    <w:rsid w:val="008E62A1"/>
    <w:rsid w:val="009A298A"/>
    <w:rsid w:val="00A04C0F"/>
    <w:rsid w:val="00A566FD"/>
    <w:rsid w:val="00A7468F"/>
    <w:rsid w:val="00B53917"/>
    <w:rsid w:val="00B92A9E"/>
    <w:rsid w:val="00C65F34"/>
    <w:rsid w:val="00D01ED2"/>
    <w:rsid w:val="00D948AC"/>
    <w:rsid w:val="00E00761"/>
    <w:rsid w:val="00E17ED6"/>
    <w:rsid w:val="00E526ED"/>
    <w:rsid w:val="00E62C09"/>
    <w:rsid w:val="00E70483"/>
    <w:rsid w:val="00ED300C"/>
    <w:rsid w:val="00F3663A"/>
    <w:rsid w:val="00F57102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57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29b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15</cp:revision>
  <cp:lastPrinted>2020-12-23T12:26:00Z</cp:lastPrinted>
  <dcterms:created xsi:type="dcterms:W3CDTF">2018-08-16T05:41:00Z</dcterms:created>
  <dcterms:modified xsi:type="dcterms:W3CDTF">2021-05-13T11:24:00Z</dcterms:modified>
</cp:coreProperties>
</file>