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EB" w:rsidRPr="00C02BEB" w:rsidRDefault="00C02BEB" w:rsidP="00C02BEB">
      <w:pPr>
        <w:widowControl w:val="0"/>
        <w:autoSpaceDE w:val="0"/>
        <w:autoSpaceDN w:val="0"/>
        <w:adjustRightInd w:val="0"/>
        <w:spacing w:after="0"/>
        <w:ind w:left="4536"/>
        <w:jc w:val="center"/>
        <w:outlineLvl w:val="0"/>
        <w:rPr>
          <w:rFonts w:ascii="Times New Roman" w:eastAsia="Calibri" w:hAnsi="Times New Roman" w:cs="Times New Roman"/>
          <w:sz w:val="26"/>
          <w:szCs w:val="26"/>
        </w:rPr>
      </w:pPr>
      <w:r w:rsidRPr="00C02BEB">
        <w:rPr>
          <w:rFonts w:ascii="Times New Roman" w:eastAsia="Calibri" w:hAnsi="Times New Roman" w:cs="Times New Roman"/>
          <w:sz w:val="26"/>
          <w:szCs w:val="26"/>
        </w:rPr>
        <w:t>УТВЕРЖДЕНО</w:t>
      </w:r>
    </w:p>
    <w:p w:rsidR="00C02BEB" w:rsidRPr="00C02BEB" w:rsidRDefault="00C02BEB" w:rsidP="00C02BEB">
      <w:pPr>
        <w:widowControl w:val="0"/>
        <w:autoSpaceDE w:val="0"/>
        <w:autoSpaceDN w:val="0"/>
        <w:adjustRightInd w:val="0"/>
        <w:spacing w:after="0"/>
        <w:ind w:left="4536"/>
        <w:jc w:val="center"/>
        <w:rPr>
          <w:rFonts w:ascii="Times New Roman" w:eastAsia="Calibri" w:hAnsi="Times New Roman" w:cs="Times New Roman"/>
          <w:sz w:val="26"/>
          <w:szCs w:val="26"/>
        </w:rPr>
      </w:pPr>
      <w:r w:rsidRPr="00C02BEB">
        <w:rPr>
          <w:rFonts w:ascii="Times New Roman" w:eastAsia="Calibri" w:hAnsi="Times New Roman" w:cs="Times New Roman"/>
          <w:sz w:val="26"/>
          <w:szCs w:val="26"/>
        </w:rPr>
        <w:t>распоряжением администрации муниципального образования</w:t>
      </w:r>
    </w:p>
    <w:p w:rsidR="00C02BEB" w:rsidRPr="00C02BEB" w:rsidRDefault="00C02BEB" w:rsidP="00C02BEB">
      <w:pPr>
        <w:widowControl w:val="0"/>
        <w:autoSpaceDE w:val="0"/>
        <w:autoSpaceDN w:val="0"/>
        <w:adjustRightInd w:val="0"/>
        <w:spacing w:after="0"/>
        <w:ind w:left="4536"/>
        <w:jc w:val="center"/>
        <w:rPr>
          <w:rFonts w:ascii="Times New Roman" w:eastAsia="Calibri" w:hAnsi="Times New Roman" w:cs="Times New Roman"/>
          <w:sz w:val="26"/>
          <w:szCs w:val="26"/>
        </w:rPr>
      </w:pPr>
      <w:r w:rsidRPr="00C02BEB">
        <w:rPr>
          <w:rFonts w:ascii="Times New Roman" w:eastAsia="Calibri" w:hAnsi="Times New Roman" w:cs="Times New Roman"/>
          <w:sz w:val="26"/>
          <w:szCs w:val="26"/>
        </w:rPr>
        <w:t>«Приморский муниципальный район»</w:t>
      </w:r>
    </w:p>
    <w:p w:rsidR="00C02BEB" w:rsidRPr="00C02BEB" w:rsidRDefault="00C02BEB" w:rsidP="00C02BEB">
      <w:pPr>
        <w:widowControl w:val="0"/>
        <w:autoSpaceDE w:val="0"/>
        <w:autoSpaceDN w:val="0"/>
        <w:adjustRightInd w:val="0"/>
        <w:spacing w:after="0"/>
        <w:ind w:left="4536"/>
        <w:jc w:val="center"/>
        <w:rPr>
          <w:rFonts w:ascii="Times New Roman" w:eastAsia="Calibri" w:hAnsi="Times New Roman" w:cs="Times New Roman"/>
          <w:color w:val="FF0000"/>
          <w:sz w:val="26"/>
          <w:szCs w:val="26"/>
        </w:rPr>
      </w:pPr>
      <w:r w:rsidRPr="00C02BEB">
        <w:rPr>
          <w:rFonts w:ascii="Times New Roman" w:eastAsia="Calibri" w:hAnsi="Times New Roman" w:cs="Times New Roman"/>
          <w:sz w:val="26"/>
          <w:szCs w:val="26"/>
        </w:rPr>
        <w:t xml:space="preserve">от 21 июня 2022 № 202р </w:t>
      </w:r>
    </w:p>
    <w:p w:rsidR="00C02BEB" w:rsidRPr="00C02BEB" w:rsidRDefault="00C02BEB" w:rsidP="00C02BEB">
      <w:pPr>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02BEB">
        <w:rPr>
          <w:rFonts w:ascii="Times New Roman" w:eastAsia="Calibri" w:hAnsi="Times New Roman" w:cs="Times New Roman"/>
          <w:bCs/>
          <w:sz w:val="28"/>
          <w:szCs w:val="28"/>
        </w:rPr>
        <w:t>ИЗВЕЩЕНИЕ</w:t>
      </w:r>
    </w:p>
    <w:p w:rsidR="00C02BEB" w:rsidRPr="00C02BEB" w:rsidRDefault="00C02BEB" w:rsidP="00C02BEB">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p>
    <w:p w:rsidR="00C02BEB" w:rsidRPr="00C02BEB" w:rsidRDefault="00C02BEB" w:rsidP="00C02BEB">
      <w:pPr>
        <w:tabs>
          <w:tab w:val="right" w:pos="0"/>
          <w:tab w:val="right" w:pos="284"/>
          <w:tab w:val="left" w:pos="1456"/>
          <w:tab w:val="left" w:pos="4508"/>
        </w:tabs>
        <w:spacing w:after="0" w:line="240" w:lineRule="auto"/>
        <w:jc w:val="both"/>
        <w:rPr>
          <w:rFonts w:ascii="Times New Roman" w:eastAsia="Calibri" w:hAnsi="Times New Roman" w:cs="Times New Roman"/>
          <w:bCs/>
          <w:sz w:val="28"/>
          <w:szCs w:val="28"/>
        </w:rPr>
      </w:pPr>
      <w:r w:rsidRPr="00C02BEB">
        <w:rPr>
          <w:rFonts w:ascii="Times New Roman" w:eastAsia="Calibri" w:hAnsi="Times New Roman" w:cs="Times New Roman"/>
          <w:bCs/>
          <w:sz w:val="28"/>
          <w:szCs w:val="28"/>
        </w:rPr>
        <w:t xml:space="preserve">       О проведении открытого аукциона в электронной форме на право заключения договора на установку и эксплуатацию рекламной конструкции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p>
    <w:p w:rsidR="00C02BEB" w:rsidRPr="00C02BEB" w:rsidRDefault="00C02BEB" w:rsidP="00C02BEB">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p>
    <w:p w:rsidR="00C02BEB" w:rsidRPr="00C02BEB" w:rsidRDefault="00C02BEB" w:rsidP="00C02BEB">
      <w:pPr>
        <w:tabs>
          <w:tab w:val="right" w:pos="0"/>
          <w:tab w:val="right" w:pos="284"/>
          <w:tab w:val="left" w:pos="1456"/>
        </w:tabs>
        <w:spacing w:after="0" w:line="240" w:lineRule="auto"/>
        <w:jc w:val="center"/>
        <w:rPr>
          <w:rFonts w:ascii="Times New Roman" w:eastAsia="Calibri" w:hAnsi="Times New Roman" w:cs="Times New Roman"/>
          <w:sz w:val="28"/>
          <w:szCs w:val="28"/>
        </w:rPr>
      </w:pPr>
      <w:r w:rsidRPr="00C02BEB">
        <w:rPr>
          <w:rFonts w:ascii="Times New Roman" w:eastAsia="Calibri" w:hAnsi="Times New Roman" w:cs="Times New Roman"/>
          <w:bCs/>
          <w:sz w:val="28"/>
          <w:szCs w:val="28"/>
        </w:rPr>
        <w:t>1. Общие положения</w:t>
      </w:r>
    </w:p>
    <w:p w:rsidR="00C02BEB" w:rsidRPr="00C02BEB" w:rsidRDefault="00C02BEB" w:rsidP="00C02BEB">
      <w:pPr>
        <w:tabs>
          <w:tab w:val="right" w:pos="0"/>
          <w:tab w:val="right" w:pos="284"/>
          <w:tab w:val="left" w:pos="1456"/>
        </w:tabs>
        <w:spacing w:after="0" w:line="240" w:lineRule="auto"/>
        <w:jc w:val="center"/>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3333"/>
        <w:gridCol w:w="5429"/>
      </w:tblGrid>
      <w:tr w:rsidR="00C02BEB" w:rsidRPr="00C02BEB" w:rsidTr="008A6B1E">
        <w:tc>
          <w:tcPr>
            <w:tcW w:w="594"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w:t>
            </w:r>
            <w:proofErr w:type="gramStart"/>
            <w:r w:rsidRPr="00C02BEB">
              <w:rPr>
                <w:rFonts w:ascii="Times New Roman" w:eastAsia="Times New Roman" w:hAnsi="Times New Roman" w:cs="Times New Roman"/>
                <w:sz w:val="28"/>
                <w:szCs w:val="28"/>
                <w:lang w:eastAsia="ru-RU"/>
              </w:rPr>
              <w:t>п</w:t>
            </w:r>
            <w:proofErr w:type="gramEnd"/>
            <w:r w:rsidRPr="00C02BEB">
              <w:rPr>
                <w:rFonts w:ascii="Times New Roman" w:eastAsia="Times New Roman" w:hAnsi="Times New Roman" w:cs="Times New Roman"/>
                <w:sz w:val="28"/>
                <w:szCs w:val="28"/>
                <w:lang w:eastAsia="ru-RU"/>
              </w:rPr>
              <w:t>/п</w:t>
            </w:r>
          </w:p>
        </w:tc>
        <w:tc>
          <w:tcPr>
            <w:tcW w:w="3333"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Вид информации</w:t>
            </w:r>
          </w:p>
        </w:tc>
        <w:tc>
          <w:tcPr>
            <w:tcW w:w="5429"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Содержание информации</w:t>
            </w:r>
          </w:p>
        </w:tc>
      </w:tr>
      <w:tr w:rsidR="00C02BEB" w:rsidRPr="00C02BEB" w:rsidTr="008A6B1E">
        <w:tc>
          <w:tcPr>
            <w:tcW w:w="594"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Форма торгов</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u w:val="single"/>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Calibri" w:hAnsi="Times New Roman" w:cs="Times New Roman"/>
                <w:bCs/>
                <w:sz w:val="28"/>
                <w:szCs w:val="28"/>
              </w:rPr>
              <w:t>Право на заключение договора на установку и эксплуатацию рекламной конструкции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p>
        </w:tc>
      </w:tr>
      <w:tr w:rsidR="00C02BEB" w:rsidRPr="00C02BEB" w:rsidTr="008A6B1E">
        <w:trPr>
          <w:trHeight w:val="1128"/>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2</w:t>
            </w:r>
          </w:p>
        </w:tc>
        <w:tc>
          <w:tcPr>
            <w:tcW w:w="3333"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Основание для проведения электронного аукциона</w:t>
            </w:r>
          </w:p>
        </w:tc>
        <w:tc>
          <w:tcPr>
            <w:tcW w:w="5429" w:type="dxa"/>
            <w:tcMar>
              <w:top w:w="0" w:type="dxa"/>
              <w:left w:w="108" w:type="dxa"/>
              <w:bottom w:w="0" w:type="dxa"/>
              <w:right w:w="108" w:type="dxa"/>
            </w:tcMar>
            <w:vAlign w:val="cente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roofErr w:type="gramStart"/>
            <w:r w:rsidRPr="00C02BEB">
              <w:rPr>
                <w:rFonts w:ascii="Times New Roman" w:eastAsia="Calibri" w:hAnsi="Times New Roman" w:cs="Times New Roman"/>
                <w:sz w:val="28"/>
                <w:szCs w:val="28"/>
              </w:rPr>
              <w:t xml:space="preserve">Порядок </w:t>
            </w:r>
            <w:r w:rsidRPr="00C02BEB">
              <w:rPr>
                <w:rFonts w:ascii="Times New Roman" w:eastAsia="Calibri" w:hAnsi="Times New Roman" w:cs="Times New Roman"/>
                <w:bCs/>
                <w:sz w:val="28"/>
                <w:szCs w:val="28"/>
              </w:rPr>
              <w:t>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 утвержденный постановлением администрации муниципального образования «Приморский муниципальный район» от 9 июня 2022 года № 1270 (Далее – Порядок)</w:t>
            </w:r>
            <w:proofErr w:type="gramEnd"/>
          </w:p>
        </w:tc>
      </w:tr>
      <w:tr w:rsidR="00C02BEB" w:rsidRPr="00C02BEB" w:rsidTr="008A6B1E">
        <w:trPr>
          <w:trHeight w:val="2429"/>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C02BEB">
              <w:rPr>
                <w:rFonts w:ascii="Times New Roman" w:eastAsia="Times New Roman" w:hAnsi="Times New Roman" w:cs="Times New Roman"/>
                <w:sz w:val="28"/>
                <w:szCs w:val="28"/>
                <w:lang w:eastAsia="ru-RU"/>
              </w:rPr>
              <w:lastRenderedPageBreak/>
              <w:t>3</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Организатор электронного аукциона </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Контактная информация:</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Адрес</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Контактный телефон</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Адрес электронной почты</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Официальный сайт организатора электронного аукциона</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Официальный сайт торгов</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Адрес электронной площадки</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Ответственное должностное лицо</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Администрация муниципального образования «Приморский муниципальный район» (далее – организатор электронного аукциона).</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Адрес (почтовый адрес): 163002, г. Архангельск, пр. Ломоносова, д. 30</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(8182) 68-25-20</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roofErr w:type="spellStart"/>
            <w:r w:rsidRPr="00C02BEB">
              <w:rPr>
                <w:rFonts w:ascii="Times New Roman" w:eastAsia="Calibri" w:hAnsi="Times New Roman" w:cs="Times New Roman"/>
                <w:sz w:val="28"/>
                <w:szCs w:val="28"/>
                <w:lang w:val="en-US"/>
              </w:rPr>
              <w:t>arh</w:t>
            </w:r>
            <w:proofErr w:type="spellEnd"/>
            <w:r w:rsidRPr="00C02BEB">
              <w:rPr>
                <w:rFonts w:ascii="Times New Roman" w:eastAsia="Calibri" w:hAnsi="Times New Roman" w:cs="Times New Roman"/>
                <w:sz w:val="28"/>
                <w:szCs w:val="28"/>
              </w:rPr>
              <w:t>@</w:t>
            </w:r>
            <w:proofErr w:type="spellStart"/>
            <w:r w:rsidRPr="00C02BEB">
              <w:rPr>
                <w:rFonts w:ascii="Times New Roman" w:eastAsia="Calibri" w:hAnsi="Times New Roman" w:cs="Times New Roman"/>
                <w:sz w:val="28"/>
                <w:szCs w:val="28"/>
                <w:lang w:val="en-US"/>
              </w:rPr>
              <w:t>primadm</w:t>
            </w:r>
            <w:proofErr w:type="spellEnd"/>
            <w:r w:rsidRPr="00C02BEB">
              <w:rPr>
                <w:rFonts w:ascii="Times New Roman" w:eastAsia="Calibri" w:hAnsi="Times New Roman" w:cs="Times New Roman"/>
                <w:sz w:val="28"/>
                <w:szCs w:val="28"/>
              </w:rPr>
              <w:t>.</w:t>
            </w:r>
            <w:proofErr w:type="spellStart"/>
            <w:r w:rsidRPr="00C02BEB">
              <w:rPr>
                <w:rFonts w:ascii="Times New Roman" w:eastAsia="Calibri" w:hAnsi="Times New Roman" w:cs="Times New Roman"/>
                <w:sz w:val="28"/>
                <w:szCs w:val="28"/>
                <w:lang w:val="en-US"/>
              </w:rPr>
              <w:t>ru</w:t>
            </w:r>
            <w:proofErr w:type="spellEnd"/>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Сайт размещения информации:</w:t>
            </w: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https://www.primadm.ru/</w:t>
            </w:r>
          </w:p>
          <w:p w:rsidR="00C02BEB" w:rsidRPr="00C02BEB" w:rsidRDefault="00C02BEB" w:rsidP="00C02BEB">
            <w:pPr>
              <w:tabs>
                <w:tab w:val="right" w:pos="0"/>
                <w:tab w:val="right" w:pos="284"/>
                <w:tab w:val="left" w:pos="1456"/>
              </w:tabs>
              <w:autoSpaceDE w:val="0"/>
              <w:autoSpaceDN w:val="0"/>
              <w:adjustRightInd w:val="0"/>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rPr>
                <w:rFonts w:ascii="Times New Roman" w:eastAsia="Calibri" w:hAnsi="Times New Roman" w:cs="Times New Roman"/>
                <w:sz w:val="28"/>
                <w:szCs w:val="28"/>
              </w:rPr>
            </w:pPr>
            <w:r w:rsidRPr="00C02BEB">
              <w:rPr>
                <w:rFonts w:ascii="Times New Roman" w:eastAsia="Calibri" w:hAnsi="Times New Roman" w:cs="Times New Roman"/>
                <w:sz w:val="28"/>
                <w:szCs w:val="28"/>
              </w:rPr>
              <w:t>Сайт размещения информации: www.torgi.gov.ru</w:t>
            </w: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www.rts-tender.ru</w:t>
            </w: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Начальник отдела архитектуры и градостроительства</w:t>
            </w: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Ершова Анастасия Викторовна</w:t>
            </w:r>
          </w:p>
        </w:tc>
      </w:tr>
      <w:tr w:rsidR="00C02BEB" w:rsidRPr="00C02BEB" w:rsidTr="008A6B1E">
        <w:trPr>
          <w:trHeight w:val="2787"/>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4</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Аукционная комиссия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Контактная информация:</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Адрес</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Контактный телефон</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roofErr w:type="gramStart"/>
            <w:r w:rsidRPr="00C02BEB">
              <w:rPr>
                <w:rFonts w:ascii="Times New Roman" w:eastAsia="Times New Roman" w:hAnsi="Times New Roman" w:cs="Times New Roman"/>
                <w:sz w:val="28"/>
                <w:szCs w:val="28"/>
                <w:lang w:eastAsia="ru-RU"/>
              </w:rPr>
              <w:t>Утверждена</w:t>
            </w:r>
            <w:proofErr w:type="gramEnd"/>
            <w:r w:rsidRPr="00C02BEB">
              <w:rPr>
                <w:rFonts w:ascii="Times New Roman" w:eastAsia="Times New Roman" w:hAnsi="Times New Roman" w:cs="Times New Roman"/>
                <w:sz w:val="28"/>
                <w:szCs w:val="28"/>
                <w:lang w:eastAsia="ru-RU"/>
              </w:rPr>
              <w:t xml:space="preserve"> распоряжением администрации муниципального образования «Приморский муниципальный район» от 21июня 2022 года № 202р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Почтовый адрес: 163002 г. Архангельск, пр. Ломоносова, д. 30</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(8182) 68-25-20</w:t>
            </w:r>
          </w:p>
        </w:tc>
      </w:tr>
      <w:tr w:rsidR="00C02BEB" w:rsidRPr="00C02BEB" w:rsidTr="008A6B1E">
        <w:trPr>
          <w:trHeight w:val="2880"/>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5 </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Реквизиты для перечисления задатка</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429"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Реквизиты для перечисления денежных средств за участие в электронных процедурах на электронной площадке РТС-тендер: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4"/>
              <w:gridCol w:w="3416"/>
            </w:tblGrid>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Получатель</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t>ООО «РТС-тендер»</w:t>
                  </w:r>
                </w:p>
              </w:tc>
            </w:tr>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Наименование банка</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t>Филиал «Корпоративный» ПАО «</w:t>
                  </w:r>
                  <w:proofErr w:type="spellStart"/>
                  <w:r w:rsidRPr="00C02BEB">
                    <w:rPr>
                      <w:rFonts w:ascii="Times New Roman" w:eastAsia="Times New Roman" w:hAnsi="Times New Roman" w:cs="Times New Roman"/>
                      <w:sz w:val="28"/>
                      <w:szCs w:val="28"/>
                      <w:lang w:eastAsia="ru-RU"/>
                    </w:rPr>
                    <w:t>Совкомбанк</w:t>
                  </w:r>
                  <w:proofErr w:type="spellEnd"/>
                  <w:r w:rsidRPr="00C02BEB">
                    <w:rPr>
                      <w:rFonts w:ascii="Times New Roman" w:eastAsia="Times New Roman" w:hAnsi="Times New Roman" w:cs="Times New Roman"/>
                      <w:sz w:val="28"/>
                      <w:szCs w:val="28"/>
                      <w:lang w:eastAsia="ru-RU"/>
                    </w:rPr>
                    <w:t>»</w:t>
                  </w:r>
                </w:p>
              </w:tc>
            </w:tr>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Расчетный </w:t>
                  </w:r>
                  <w:r w:rsidRPr="00C02BEB">
                    <w:rPr>
                      <w:rFonts w:ascii="Times New Roman" w:eastAsia="Times New Roman" w:hAnsi="Times New Roman" w:cs="Times New Roman"/>
                      <w:sz w:val="28"/>
                      <w:szCs w:val="28"/>
                      <w:lang w:eastAsia="ru-RU"/>
                    </w:rPr>
                    <w:lastRenderedPageBreak/>
                    <w:t>счёт</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ab/>
                    <w:t>40702810512030016362</w:t>
                  </w:r>
                </w:p>
              </w:tc>
            </w:tr>
            <w:tr w:rsidR="00C02BEB" w:rsidRPr="00C02BEB" w:rsidTr="008A6B1E">
              <w:trPr>
                <w:tblCellSpacing w:w="15" w:type="dxa"/>
              </w:trPr>
              <w:tc>
                <w:tcPr>
                  <w:tcW w:w="1859" w:type="dxa"/>
                  <w:vAlign w:val="center"/>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 xml:space="preserve">Корр. Счет </w:t>
                  </w:r>
                </w:p>
              </w:tc>
              <w:tc>
                <w:tcPr>
                  <w:tcW w:w="3371" w:type="dxa"/>
                  <w:vAlign w:val="center"/>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30101810445250000360</w:t>
                  </w:r>
                </w:p>
              </w:tc>
            </w:tr>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БИК</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02BEB">
                    <w:rPr>
                      <w:rFonts w:ascii="Times New Roman" w:eastAsia="Times New Roman" w:hAnsi="Times New Roman" w:cs="Times New Roman"/>
                      <w:sz w:val="28"/>
                      <w:szCs w:val="28"/>
                      <w:lang w:eastAsia="ru-RU"/>
                    </w:rPr>
                    <w:tab/>
                    <w:t>044525360</w:t>
                  </w:r>
                </w:p>
              </w:tc>
            </w:tr>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ИНН</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7710357167</w:t>
                  </w:r>
                </w:p>
              </w:tc>
            </w:tr>
            <w:tr w:rsidR="00C02BEB" w:rsidRPr="00C02BEB" w:rsidTr="008A6B1E">
              <w:trPr>
                <w:tblCellSpacing w:w="15" w:type="dxa"/>
              </w:trPr>
              <w:tc>
                <w:tcPr>
                  <w:tcW w:w="1859"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КПП</w:t>
                  </w: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Назначение платежа</w:t>
                  </w:r>
                </w:p>
              </w:tc>
              <w:tc>
                <w:tcPr>
                  <w:tcW w:w="3371" w:type="dxa"/>
                  <w:vAlign w:val="center"/>
                  <w:hideMark/>
                </w:tcPr>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773001001</w:t>
                  </w: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Внесение гарантийного обеспечения по Соглашению о внесении гарантийного</w:t>
                  </w:r>
                </w:p>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C02BEB">
                    <w:rPr>
                      <w:rFonts w:ascii="Times New Roman" w:eastAsia="Times New Roman" w:hAnsi="Times New Roman" w:cs="Times New Roman"/>
                      <w:sz w:val="28"/>
                      <w:szCs w:val="28"/>
                      <w:lang w:eastAsia="ru-RU"/>
                    </w:rPr>
                    <w:t>обеспечения, № аналитического счета _________, без НДС.</w:t>
                  </w:r>
                </w:p>
              </w:tc>
            </w:tr>
          </w:tbl>
          <w:p w:rsidR="00C02BEB" w:rsidRPr="00C02BEB" w:rsidRDefault="00C02BEB" w:rsidP="00C02BEB">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02BEB" w:rsidRPr="00C02BEB" w:rsidTr="008A6B1E">
        <w:trPr>
          <w:trHeight w:val="350"/>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6</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Начальная (минимальная) цена единовременной платы за право заключения  </w:t>
            </w:r>
            <w:r w:rsidRPr="00C02BEB">
              <w:rPr>
                <w:rFonts w:ascii="Times New Roman" w:eastAsia="Calibri" w:hAnsi="Times New Roman" w:cs="Times New Roman"/>
                <w:sz w:val="28"/>
                <w:szCs w:val="28"/>
              </w:rPr>
              <w:t>договора</w:t>
            </w:r>
            <w:r w:rsidRPr="00C02BEB">
              <w:rPr>
                <w:rFonts w:ascii="Times New Roman" w:eastAsia="Times New Roman" w:hAnsi="Times New Roman" w:cs="Times New Roman"/>
                <w:sz w:val="28"/>
                <w:szCs w:val="28"/>
                <w:lang w:eastAsia="ru-RU"/>
              </w:rPr>
              <w:t xml:space="preserve"> (цена лота)</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Начальная (минимальная) цена </w:t>
            </w:r>
            <w:r w:rsidRPr="00C02BEB">
              <w:rPr>
                <w:rFonts w:ascii="Times New Roman" w:eastAsia="Calibri" w:hAnsi="Times New Roman" w:cs="Times New Roman"/>
                <w:sz w:val="28"/>
                <w:szCs w:val="28"/>
              </w:rPr>
              <w:t>договора</w:t>
            </w:r>
            <w:r w:rsidRPr="00C02BEB">
              <w:rPr>
                <w:rFonts w:ascii="Times New Roman" w:eastAsia="Times New Roman" w:hAnsi="Times New Roman" w:cs="Times New Roman"/>
                <w:sz w:val="28"/>
                <w:szCs w:val="28"/>
                <w:lang w:eastAsia="ru-RU"/>
              </w:rPr>
              <w:t xml:space="preserve"> (цена лота) устанавливается в размере:</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Лот № 1 – 46 000 (Сорок шесть тысяч) рублей 00 коп</w:t>
            </w:r>
            <w:proofErr w:type="gramStart"/>
            <w:r w:rsidRPr="00C02BEB">
              <w:rPr>
                <w:rFonts w:ascii="Times New Roman" w:eastAsia="Times New Roman" w:hAnsi="Times New Roman" w:cs="Times New Roman"/>
                <w:sz w:val="28"/>
                <w:szCs w:val="28"/>
                <w:lang w:eastAsia="ru-RU"/>
              </w:rPr>
              <w:t>.;</w:t>
            </w:r>
            <w:proofErr w:type="gramEnd"/>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Лот № 2-  34 000 (Тридцать четыре тысячи) рублей  00 коп</w:t>
            </w:r>
            <w:proofErr w:type="gramStart"/>
            <w:r w:rsidRPr="00C02BEB">
              <w:rPr>
                <w:rFonts w:ascii="Times New Roman" w:eastAsia="Times New Roman" w:hAnsi="Times New Roman" w:cs="Times New Roman"/>
                <w:sz w:val="28"/>
                <w:szCs w:val="28"/>
                <w:lang w:eastAsia="ru-RU"/>
              </w:rPr>
              <w:t>.;</w:t>
            </w:r>
            <w:proofErr w:type="gramEnd"/>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Лот № 3 – 30 000 (Тридцать тысяч) рублей 00 коп.</w:t>
            </w:r>
          </w:p>
        </w:tc>
      </w:tr>
      <w:tr w:rsidR="00C02BEB" w:rsidRPr="00C02BEB" w:rsidTr="008A6B1E">
        <w:trPr>
          <w:trHeight w:val="271"/>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7</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«Шаг» аукциона</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«Шаг» аукциона составляет 5% (пять процентов) от начальной (минимальной) цены единовременной платы за право заключения  </w:t>
            </w:r>
            <w:r w:rsidRPr="00C02BEB">
              <w:rPr>
                <w:rFonts w:ascii="Times New Roman" w:eastAsia="Calibri" w:hAnsi="Times New Roman" w:cs="Times New Roman"/>
                <w:sz w:val="28"/>
                <w:szCs w:val="28"/>
              </w:rPr>
              <w:t>договора</w:t>
            </w:r>
            <w:r w:rsidRPr="00C02BEB">
              <w:rPr>
                <w:rFonts w:ascii="Times New Roman" w:eastAsia="Times New Roman" w:hAnsi="Times New Roman" w:cs="Times New Roman"/>
                <w:sz w:val="28"/>
                <w:szCs w:val="28"/>
                <w:lang w:eastAsia="ru-RU"/>
              </w:rPr>
              <w:t xml:space="preserve"> (цены лота).</w:t>
            </w:r>
          </w:p>
        </w:tc>
      </w:tr>
      <w:tr w:rsidR="00C02BEB" w:rsidRPr="00C02BEB" w:rsidTr="008A6B1E">
        <w:trPr>
          <w:trHeight w:val="2944"/>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8</w:t>
            </w:r>
          </w:p>
        </w:tc>
        <w:tc>
          <w:tcPr>
            <w:tcW w:w="3333"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roofErr w:type="gramStart"/>
            <w:r w:rsidRPr="00C02BEB">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Times New Roman" w:hAnsi="Times New Roman" w:cs="Times New Roman"/>
                <w:sz w:val="28"/>
                <w:szCs w:val="28"/>
                <w:lang w:eastAsia="ru-RU"/>
              </w:rPr>
              <w:t xml:space="preserve">Место размещения рекламной конструкции </w:t>
            </w:r>
            <w:r w:rsidRPr="00C02BEB">
              <w:rPr>
                <w:rFonts w:ascii="Times New Roman" w:eastAsia="Calibri" w:hAnsi="Times New Roman" w:cs="Times New Roman"/>
                <w:bCs/>
                <w:sz w:val="28"/>
                <w:szCs w:val="28"/>
              </w:rPr>
              <w:t xml:space="preserve">в соответствии со схемой размещения рекламных конструкций на территории муниципального образования «Приморский муниципальный район», утвержденной </w:t>
            </w:r>
            <w:r w:rsidRPr="00C02BEB">
              <w:rPr>
                <w:rFonts w:ascii="Times New Roman" w:eastAsia="Calibri" w:hAnsi="Times New Roman" w:cs="Times New Roman"/>
                <w:sz w:val="28"/>
                <w:szCs w:val="28"/>
              </w:rPr>
              <w:t>постановлением администрации муниципального образования «Приморский муниципальный район» от 1 августа 2014 года № 664, размещенной на официальном сайте организатора электронного аукциона</w:t>
            </w:r>
          </w:p>
          <w:p w:rsidR="00C02BEB" w:rsidRPr="00C02BEB" w:rsidRDefault="00C02BEB" w:rsidP="00C02BEB">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8"/>
                <w:szCs w:val="28"/>
              </w:rPr>
            </w:pPr>
            <w:hyperlink r:id="rId6" w:history="1">
              <w:r w:rsidRPr="00C02BEB">
                <w:rPr>
                  <w:rFonts w:ascii="Times New Roman" w:eastAsia="Calibri" w:hAnsi="Times New Roman" w:cs="Times New Roman"/>
                  <w:color w:val="0563C1"/>
                  <w:sz w:val="28"/>
                  <w:szCs w:val="28"/>
                  <w:u w:val="single"/>
                </w:rPr>
                <w:t>https://www.primadm.ru/</w:t>
              </w:r>
            </w:hyperlink>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Лот №1</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Порядковый номер на схеме: -«52»</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Архангельская область, Приморский район, муниципальное образование «</w:t>
            </w:r>
            <w:proofErr w:type="spellStart"/>
            <w:r w:rsidRPr="00C02BEB">
              <w:rPr>
                <w:rFonts w:ascii="Times New Roman" w:eastAsia="Calibri" w:hAnsi="Times New Roman" w:cs="Times New Roman"/>
                <w:sz w:val="28"/>
                <w:szCs w:val="28"/>
              </w:rPr>
              <w:t>Уемское</w:t>
            </w:r>
            <w:proofErr w:type="spellEnd"/>
            <w:r w:rsidRPr="00C02BEB">
              <w:rPr>
                <w:rFonts w:ascii="Times New Roman" w:eastAsia="Calibri" w:hAnsi="Times New Roman" w:cs="Times New Roman"/>
                <w:sz w:val="28"/>
                <w:szCs w:val="28"/>
              </w:rPr>
              <w:t xml:space="preserve">», пос. </w:t>
            </w:r>
            <w:proofErr w:type="spellStart"/>
            <w:r w:rsidRPr="00C02BEB">
              <w:rPr>
                <w:rFonts w:ascii="Times New Roman" w:eastAsia="Calibri" w:hAnsi="Times New Roman" w:cs="Times New Roman"/>
                <w:sz w:val="28"/>
                <w:szCs w:val="28"/>
              </w:rPr>
              <w:t>Уемский</w:t>
            </w:r>
            <w:proofErr w:type="spellEnd"/>
            <w:r w:rsidRPr="00C02BEB">
              <w:rPr>
                <w:rFonts w:ascii="Times New Roman" w:eastAsia="Calibri" w:hAnsi="Times New Roman" w:cs="Times New Roman"/>
                <w:sz w:val="28"/>
                <w:szCs w:val="28"/>
              </w:rPr>
              <w:t xml:space="preserve">, с правой стороны автодороги «Архангельск-Белогорский – Пинега – </w:t>
            </w:r>
            <w:proofErr w:type="spellStart"/>
            <w:r w:rsidRPr="00C02BEB">
              <w:rPr>
                <w:rFonts w:ascii="Times New Roman" w:eastAsia="Calibri" w:hAnsi="Times New Roman" w:cs="Times New Roman"/>
                <w:sz w:val="28"/>
                <w:szCs w:val="28"/>
              </w:rPr>
              <w:t>Кимжа</w:t>
            </w:r>
            <w:proofErr w:type="spellEnd"/>
            <w:r w:rsidRPr="00C02BEB">
              <w:rPr>
                <w:rFonts w:ascii="Times New Roman" w:eastAsia="Calibri" w:hAnsi="Times New Roman" w:cs="Times New Roman"/>
                <w:sz w:val="28"/>
                <w:szCs w:val="28"/>
              </w:rPr>
              <w:t xml:space="preserve"> – Мезень» (идентификационный номер 11ОПРЗ11А-004) на </w:t>
            </w:r>
            <w:proofErr w:type="gramStart"/>
            <w:r w:rsidRPr="00C02BEB">
              <w:rPr>
                <w:rFonts w:ascii="Times New Roman" w:eastAsia="Calibri" w:hAnsi="Times New Roman" w:cs="Times New Roman"/>
                <w:sz w:val="28"/>
                <w:szCs w:val="28"/>
              </w:rPr>
              <w:t>км</w:t>
            </w:r>
            <w:proofErr w:type="gramEnd"/>
            <w:r w:rsidRPr="00C02BEB">
              <w:rPr>
                <w:rFonts w:ascii="Times New Roman" w:eastAsia="Calibri" w:hAnsi="Times New Roman" w:cs="Times New Roman"/>
                <w:sz w:val="28"/>
                <w:szCs w:val="28"/>
              </w:rPr>
              <w:t xml:space="preserve"> 18 + 358</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Лот № 2</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Порядковый номер на схеме: -«51»</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Архангельская область, Приморский район, муниципальное образование «</w:t>
            </w:r>
            <w:proofErr w:type="spellStart"/>
            <w:r w:rsidRPr="00C02BEB">
              <w:rPr>
                <w:rFonts w:ascii="Times New Roman" w:eastAsia="Calibri" w:hAnsi="Times New Roman" w:cs="Times New Roman"/>
                <w:sz w:val="28"/>
                <w:szCs w:val="28"/>
              </w:rPr>
              <w:t>Уемское</w:t>
            </w:r>
            <w:proofErr w:type="spellEnd"/>
            <w:r w:rsidRPr="00C02BEB">
              <w:rPr>
                <w:rFonts w:ascii="Times New Roman" w:eastAsia="Calibri" w:hAnsi="Times New Roman" w:cs="Times New Roman"/>
                <w:sz w:val="28"/>
                <w:szCs w:val="28"/>
              </w:rPr>
              <w:t xml:space="preserve">», дер. Малые Карелы, с левой стороны автодороги «Архангельск-Белогорский – Пинега – </w:t>
            </w:r>
            <w:proofErr w:type="spellStart"/>
            <w:r w:rsidRPr="00C02BEB">
              <w:rPr>
                <w:rFonts w:ascii="Times New Roman" w:eastAsia="Calibri" w:hAnsi="Times New Roman" w:cs="Times New Roman"/>
                <w:sz w:val="28"/>
                <w:szCs w:val="28"/>
              </w:rPr>
              <w:t>Кимжа</w:t>
            </w:r>
            <w:proofErr w:type="spellEnd"/>
            <w:r w:rsidRPr="00C02BEB">
              <w:rPr>
                <w:rFonts w:ascii="Times New Roman" w:eastAsia="Calibri" w:hAnsi="Times New Roman" w:cs="Times New Roman"/>
                <w:sz w:val="28"/>
                <w:szCs w:val="28"/>
              </w:rPr>
              <w:t xml:space="preserve"> – Мезень» (идентификационный номер 11ОПРЗ11А-004) на </w:t>
            </w:r>
            <w:proofErr w:type="gramStart"/>
            <w:r w:rsidRPr="00C02BEB">
              <w:rPr>
                <w:rFonts w:ascii="Times New Roman" w:eastAsia="Calibri" w:hAnsi="Times New Roman" w:cs="Times New Roman"/>
                <w:sz w:val="28"/>
                <w:szCs w:val="28"/>
              </w:rPr>
              <w:t>км</w:t>
            </w:r>
            <w:proofErr w:type="gramEnd"/>
            <w:r w:rsidRPr="00C02BEB">
              <w:rPr>
                <w:rFonts w:ascii="Times New Roman" w:eastAsia="Calibri" w:hAnsi="Times New Roman" w:cs="Times New Roman"/>
                <w:sz w:val="28"/>
                <w:szCs w:val="28"/>
              </w:rPr>
              <w:t xml:space="preserve"> 22 + 965</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Лот №3</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Порядковый номер на схеме: -«84»</w:t>
            </w:r>
          </w:p>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02BEB">
              <w:rPr>
                <w:rFonts w:ascii="Times New Roman" w:eastAsia="Calibri" w:hAnsi="Times New Roman" w:cs="Times New Roman"/>
                <w:sz w:val="28"/>
                <w:szCs w:val="28"/>
              </w:rPr>
              <w:t xml:space="preserve">Архангельская область, Приморский район, муниципальное образование «Приморское», в районе п. </w:t>
            </w:r>
            <w:proofErr w:type="spellStart"/>
            <w:r w:rsidRPr="00C02BEB">
              <w:rPr>
                <w:rFonts w:ascii="Times New Roman" w:eastAsia="Calibri" w:hAnsi="Times New Roman" w:cs="Times New Roman"/>
                <w:sz w:val="28"/>
                <w:szCs w:val="28"/>
              </w:rPr>
              <w:t>Лайский</w:t>
            </w:r>
            <w:proofErr w:type="spellEnd"/>
            <w:r w:rsidRPr="00C02BEB">
              <w:rPr>
                <w:rFonts w:ascii="Times New Roman" w:eastAsia="Calibri" w:hAnsi="Times New Roman" w:cs="Times New Roman"/>
                <w:sz w:val="28"/>
                <w:szCs w:val="28"/>
              </w:rPr>
              <w:t xml:space="preserve"> Док, за полосой отвода (21,0м от оси) с правой стороны автодороги М-8  «Холмогоры» Москва – Ярославль – Вологда – Архангельск» на км 15+560.</w:t>
            </w:r>
            <w:proofErr w:type="gramEnd"/>
            <w:r w:rsidRPr="00C02BEB">
              <w:rPr>
                <w:rFonts w:ascii="Times New Roman" w:eastAsia="Calibri" w:hAnsi="Times New Roman" w:cs="Times New Roman"/>
                <w:sz w:val="28"/>
                <w:szCs w:val="28"/>
              </w:rPr>
              <w:t xml:space="preserve"> Координаты 64,531565 40,252518</w:t>
            </w:r>
          </w:p>
          <w:p w:rsidR="00C02BEB" w:rsidRPr="00C02BEB" w:rsidRDefault="00C02BEB" w:rsidP="00C02BEB">
            <w:pPr>
              <w:tabs>
                <w:tab w:val="right" w:pos="0"/>
                <w:tab w:val="right" w:pos="284"/>
                <w:tab w:val="left" w:pos="1456"/>
                <w:tab w:val="left" w:pos="14317"/>
              </w:tabs>
              <w:spacing w:after="0" w:line="240" w:lineRule="auto"/>
              <w:ind w:right="111"/>
              <w:jc w:val="both"/>
              <w:rPr>
                <w:rFonts w:ascii="Times New Roman" w:eastAsia="Times New Roman" w:hAnsi="Times New Roman" w:cs="Times New Roman"/>
                <w:sz w:val="28"/>
                <w:szCs w:val="28"/>
                <w:lang w:eastAsia="ru-RU"/>
              </w:rPr>
            </w:pPr>
          </w:p>
        </w:tc>
      </w:tr>
      <w:tr w:rsidR="00C02BEB" w:rsidRPr="00C02BEB" w:rsidTr="008A6B1E">
        <w:trPr>
          <w:trHeight w:val="1080"/>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9</w:t>
            </w: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429" w:type="dxa"/>
            <w:tcMar>
              <w:top w:w="0" w:type="dxa"/>
              <w:left w:w="108" w:type="dxa"/>
              <w:bottom w:w="0" w:type="dxa"/>
              <w:right w:w="108" w:type="dxa"/>
            </w:tcMar>
          </w:tcPr>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Любое заинтересованное лицо, получившее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В течение двух рабочих дней со дня поступления от оператора электронной площадки запроса организатор Электронного аукциона размещает разъяснения положений Извещения с указанием предмета запроса, но без указания обратившегося лица </w:t>
            </w:r>
            <w:r w:rsidRPr="00C02BEB">
              <w:rPr>
                <w:rFonts w:ascii="Times New Roman" w:eastAsia="Calibri" w:hAnsi="Times New Roman" w:cs="Times New Roman"/>
                <w:bCs/>
                <w:sz w:val="28"/>
                <w:szCs w:val="28"/>
              </w:rPr>
              <w:t xml:space="preserve">в </w:t>
            </w:r>
            <w:r w:rsidRPr="00C02BEB">
              <w:rPr>
                <w:rFonts w:ascii="Times New Roman" w:eastAsia="Calibri" w:hAnsi="Times New Roman" w:cs="Times New Roman"/>
                <w:sz w:val="28"/>
                <w:szCs w:val="28"/>
              </w:rPr>
              <w:t xml:space="preserve">сетевом издании «Официальный интернет – портал «Вестник Приморского района», на официальном сайте торгов, электронной площадке при условии, что указанный запрос поступил организатору Электронного аукциона не </w:t>
            </w:r>
            <w:proofErr w:type="gramStart"/>
            <w:r w:rsidRPr="00C02BEB">
              <w:rPr>
                <w:rFonts w:ascii="Times New Roman" w:eastAsia="Calibri" w:hAnsi="Times New Roman" w:cs="Times New Roman"/>
                <w:sz w:val="28"/>
                <w:szCs w:val="28"/>
              </w:rPr>
              <w:t>позднее</w:t>
            </w:r>
            <w:proofErr w:type="gramEnd"/>
            <w:r w:rsidRPr="00C02BEB">
              <w:rPr>
                <w:rFonts w:ascii="Times New Roman" w:eastAsia="Calibri" w:hAnsi="Times New Roman" w:cs="Times New Roman"/>
                <w:sz w:val="28"/>
                <w:szCs w:val="28"/>
              </w:rPr>
              <w:t xml:space="preserve"> чем за пять рабочих дней до дня окончания </w:t>
            </w:r>
            <w:r w:rsidRPr="00C02BEB">
              <w:rPr>
                <w:rFonts w:ascii="Times New Roman" w:eastAsia="Calibri" w:hAnsi="Times New Roman" w:cs="Times New Roman"/>
                <w:sz w:val="28"/>
                <w:szCs w:val="28"/>
              </w:rPr>
              <w:lastRenderedPageBreak/>
              <w:t>подачи заявок. Разъяснение положений Извещения не должно изменять его суть.</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C02BEB" w:rsidRPr="00C02BEB" w:rsidTr="008A6B1E">
        <w:trPr>
          <w:trHeight w:val="2571"/>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10</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с 10 час. 00 мин.  по московскому времени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«24» июня 2022 г.</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до 10 час. 00 мин. по московскому времени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«04» августа 2022 г.</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Адрес: www.rts-tender.ru</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C02BEB" w:rsidRPr="00C02BEB" w:rsidTr="008A6B1E">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11</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Срок рассмотрения заявок на участие в</w:t>
            </w:r>
            <w:r w:rsidRPr="00C02BEB">
              <w:rPr>
                <w:rFonts w:ascii="Times New Roman" w:eastAsia="Calibri" w:hAnsi="Times New Roman" w:cs="Times New Roman"/>
              </w:rPr>
              <w:t xml:space="preserve"> </w:t>
            </w:r>
            <w:r w:rsidRPr="00C02BEB">
              <w:rPr>
                <w:rFonts w:ascii="Times New Roman" w:eastAsia="Times New Roman" w:hAnsi="Times New Roman" w:cs="Times New Roman"/>
                <w:sz w:val="28"/>
                <w:szCs w:val="28"/>
                <w:lang w:eastAsia="ru-RU"/>
              </w:rPr>
              <w:t>электронном аукционе</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Срок окончания рассмотрения заявок на участие в аукционе</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Осуществляется аукционной комиссией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с 10 час. 00 мин. по московскому времени «04» августа 2022 г.</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до 10 час. 00 мин. по московскому времени </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«05» августа 2022 г.</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C02BEB">
              <w:rPr>
                <w:rFonts w:ascii="Times New Roman" w:eastAsia="Times New Roman" w:hAnsi="Times New Roman" w:cs="Times New Roman"/>
                <w:sz w:val="28"/>
                <w:szCs w:val="28"/>
                <w:lang w:eastAsia="ru-RU"/>
              </w:rPr>
              <w:t>ии ау</w:t>
            </w:r>
            <w:proofErr w:type="gramEnd"/>
            <w:r w:rsidRPr="00C02BEB">
              <w:rPr>
                <w:rFonts w:ascii="Times New Roman" w:eastAsia="Times New Roman" w:hAnsi="Times New Roman" w:cs="Times New Roman"/>
                <w:sz w:val="28"/>
                <w:szCs w:val="28"/>
                <w:lang w:eastAsia="ru-RU"/>
              </w:rPr>
              <w:t>кционной комиссии членами, в срок не позднее даты окончания срока рассмотрения данных заявок.</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Указанный протокол в срок не позднее даты </w:t>
            </w:r>
            <w:proofErr w:type="gramStart"/>
            <w:r w:rsidRPr="00C02BEB">
              <w:rPr>
                <w:rFonts w:ascii="Times New Roman" w:eastAsia="Calibri" w:hAnsi="Times New Roman" w:cs="Times New Roman"/>
                <w:sz w:val="28"/>
                <w:szCs w:val="28"/>
              </w:rPr>
              <w:t>окончания срока рассмотрения первых частей заявок</w:t>
            </w:r>
            <w:proofErr w:type="gramEnd"/>
            <w:r w:rsidRPr="00C02BEB">
              <w:rPr>
                <w:rFonts w:ascii="Times New Roman" w:eastAsia="Calibri" w:hAnsi="Times New Roman" w:cs="Times New Roman"/>
                <w:sz w:val="28"/>
                <w:szCs w:val="28"/>
              </w:rPr>
              <w:t xml:space="preserve"> направляется организатором Электронного аукциона оператору электронной площадки, а также размещается на официальном сайте торгов.</w:t>
            </w: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C02BEB" w:rsidRPr="00C02BEB" w:rsidTr="008A6B1E">
        <w:trPr>
          <w:trHeight w:val="1398"/>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12</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Адрес: www.rts-tender.ru.</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10 час. 00 мин. по московскому времени </w:t>
            </w:r>
          </w:p>
          <w:p w:rsidR="00C02BEB" w:rsidRPr="00C02BEB" w:rsidRDefault="00C02BEB" w:rsidP="00C02BEB">
            <w:pPr>
              <w:tabs>
                <w:tab w:val="right" w:pos="0"/>
                <w:tab w:val="right" w:pos="284"/>
                <w:tab w:val="left" w:pos="1456"/>
              </w:tabs>
              <w:spacing w:after="0" w:line="240" w:lineRule="auto"/>
              <w:rPr>
                <w:rFonts w:ascii="Times New Roman" w:eastAsia="Calibri" w:hAnsi="Times New Roman" w:cs="Times New Roman"/>
                <w:sz w:val="28"/>
                <w:szCs w:val="28"/>
              </w:rPr>
            </w:pPr>
            <w:r w:rsidRPr="00C02BEB">
              <w:rPr>
                <w:rFonts w:ascii="Times New Roman" w:eastAsia="Calibri" w:hAnsi="Times New Roman" w:cs="Times New Roman"/>
                <w:sz w:val="28"/>
                <w:szCs w:val="28"/>
              </w:rPr>
              <w:t>«08» августа  2022 г.</w:t>
            </w:r>
          </w:p>
        </w:tc>
      </w:tr>
      <w:tr w:rsidR="00C02BEB" w:rsidRPr="00C02BEB" w:rsidTr="008A6B1E">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13</w:t>
            </w:r>
          </w:p>
        </w:tc>
        <w:tc>
          <w:tcPr>
            <w:tcW w:w="3333"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Порядок определения победителя электронного аукциона</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C02BEB">
              <w:rPr>
                <w:rFonts w:ascii="Times New Roman" w:eastAsia="Times New Roman" w:hAnsi="Times New Roman" w:cs="Times New Roman"/>
                <w:sz w:val="28"/>
                <w:szCs w:val="28"/>
                <w:lang w:eastAsia="ru-RU"/>
              </w:rPr>
              <w:t>Извещении о проведении электронного аукциона</w:t>
            </w:r>
            <w:r w:rsidRPr="00C02BEB">
              <w:rPr>
                <w:rFonts w:ascii="Times New Roman" w:eastAsia="Calibri" w:hAnsi="Times New Roman" w:cs="Times New Roman"/>
                <w:sz w:val="28"/>
                <w:szCs w:val="28"/>
              </w:rPr>
              <w:t xml:space="preserve">. </w:t>
            </w:r>
          </w:p>
        </w:tc>
      </w:tr>
      <w:tr w:rsidR="00C02BEB" w:rsidRPr="00C02BEB" w:rsidTr="008A6B1E">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14</w:t>
            </w:r>
          </w:p>
        </w:tc>
        <w:tc>
          <w:tcPr>
            <w:tcW w:w="3333"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Срок заключения договора  </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Договор может быть заключен не ранее чем через 10 дней и в срок не позднее 20 дней </w:t>
            </w:r>
            <w:proofErr w:type="gramStart"/>
            <w:r w:rsidRPr="00C02BEB">
              <w:rPr>
                <w:rFonts w:ascii="Times New Roman" w:eastAsia="Calibri" w:hAnsi="Times New Roman" w:cs="Times New Roman"/>
                <w:sz w:val="28"/>
                <w:szCs w:val="28"/>
              </w:rPr>
              <w:t>с даты размещения</w:t>
            </w:r>
            <w:proofErr w:type="gramEnd"/>
            <w:r w:rsidRPr="00C02BEB">
              <w:rPr>
                <w:rFonts w:ascii="Times New Roman" w:eastAsia="Calibri" w:hAnsi="Times New Roman" w:cs="Times New Roman"/>
                <w:sz w:val="28"/>
                <w:szCs w:val="28"/>
              </w:rPr>
              <w:t xml:space="preserve"> на электронной площадке протокола о результатах электронного аукциона.</w:t>
            </w:r>
          </w:p>
        </w:tc>
      </w:tr>
      <w:tr w:rsidR="00C02BEB" w:rsidRPr="00C02BEB" w:rsidTr="008A6B1E">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15</w:t>
            </w:r>
          </w:p>
        </w:tc>
        <w:tc>
          <w:tcPr>
            <w:tcW w:w="3333"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Срок подписания победителем договора </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C02BEB" w:rsidRPr="00C02BEB" w:rsidTr="008A6B1E">
        <w:trPr>
          <w:trHeight w:val="651"/>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16</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Форма, сроки и порядок оплаты по договору</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bCs/>
                <w:sz w:val="28"/>
                <w:szCs w:val="28"/>
                <w:lang w:eastAsia="ru-RU"/>
              </w:rPr>
              <w:t>Форма, сроки и порядок оплаты определены</w:t>
            </w:r>
            <w:r w:rsidRPr="00C02BEB">
              <w:rPr>
                <w:rFonts w:ascii="Times New Roman" w:eastAsia="Times New Roman" w:hAnsi="Times New Roman" w:cs="Times New Roman"/>
                <w:sz w:val="28"/>
                <w:szCs w:val="28"/>
                <w:lang w:eastAsia="ru-RU"/>
              </w:rPr>
              <w:t xml:space="preserve"> проектом договора. </w:t>
            </w:r>
          </w:p>
        </w:tc>
      </w:tr>
      <w:tr w:rsidR="00C02BEB" w:rsidRPr="00C02BEB" w:rsidTr="008A6B1E">
        <w:trPr>
          <w:trHeight w:val="1165"/>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17</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Решение об отказе от проведения электронного аукциона</w:t>
            </w: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429" w:type="dxa"/>
            <w:tcMar>
              <w:top w:w="0" w:type="dxa"/>
              <w:left w:w="108" w:type="dxa"/>
              <w:bottom w:w="0" w:type="dxa"/>
              <w:right w:w="108" w:type="dxa"/>
            </w:tcMar>
          </w:tcPr>
          <w:p w:rsidR="00C02BEB" w:rsidRPr="00C02BEB" w:rsidRDefault="00C02BEB" w:rsidP="00C02BE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C02BEB" w:rsidRPr="00C02BEB" w:rsidRDefault="00C02BEB" w:rsidP="00C02BE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электронной площадке в течение 1 (одного) дня </w:t>
            </w:r>
            <w:proofErr w:type="gramStart"/>
            <w:r w:rsidRPr="00C02BEB">
              <w:rPr>
                <w:rFonts w:ascii="Times New Roman" w:eastAsia="Times New Roman" w:hAnsi="Times New Roman" w:cs="Times New Roman"/>
                <w:sz w:val="28"/>
                <w:szCs w:val="28"/>
                <w:lang w:eastAsia="ru-RU"/>
              </w:rPr>
              <w:t>с даты принятия</w:t>
            </w:r>
            <w:proofErr w:type="gramEnd"/>
            <w:r w:rsidRPr="00C02BEB">
              <w:rPr>
                <w:rFonts w:ascii="Times New Roman" w:eastAsia="Times New Roman" w:hAnsi="Times New Roman" w:cs="Times New Roman"/>
                <w:sz w:val="28"/>
                <w:szCs w:val="28"/>
                <w:lang w:eastAsia="ru-RU"/>
              </w:rPr>
              <w:t xml:space="preserve"> решения об отказе от проведения электронного аукциона. В течение 2 (двух) рабочих дней </w:t>
            </w:r>
            <w:proofErr w:type="gramStart"/>
            <w:r w:rsidRPr="00C02BEB">
              <w:rPr>
                <w:rFonts w:ascii="Times New Roman" w:eastAsia="Times New Roman" w:hAnsi="Times New Roman" w:cs="Times New Roman"/>
                <w:sz w:val="28"/>
                <w:szCs w:val="28"/>
                <w:lang w:eastAsia="ru-RU"/>
              </w:rPr>
              <w:t>с даты принятия</w:t>
            </w:r>
            <w:proofErr w:type="gramEnd"/>
            <w:r w:rsidRPr="00C02BEB">
              <w:rPr>
                <w:rFonts w:ascii="Times New Roman" w:eastAsia="Times New Roman" w:hAnsi="Times New Roman" w:cs="Times New Roman"/>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C02BEB" w:rsidRPr="00C02BEB" w:rsidRDefault="00C02BEB" w:rsidP="00C02BE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При этом организатор электронного </w:t>
            </w:r>
            <w:r w:rsidRPr="00C02BEB">
              <w:rPr>
                <w:rFonts w:ascii="Times New Roman" w:eastAsia="Times New Roman" w:hAnsi="Times New Roman" w:cs="Times New Roman"/>
                <w:sz w:val="28"/>
                <w:szCs w:val="28"/>
                <w:lang w:eastAsia="ru-RU"/>
              </w:rPr>
              <w:lastRenderedPageBreak/>
              <w:t>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C02BEB" w:rsidRPr="00C02BEB" w:rsidTr="008A6B1E">
        <w:trPr>
          <w:trHeight w:val="1165"/>
        </w:trPr>
        <w:tc>
          <w:tcPr>
            <w:tcW w:w="594"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18</w:t>
            </w:r>
          </w:p>
        </w:tc>
        <w:tc>
          <w:tcPr>
            <w:tcW w:w="3333"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429" w:type="dxa"/>
            <w:tcMar>
              <w:top w:w="0" w:type="dxa"/>
              <w:left w:w="108" w:type="dxa"/>
              <w:bottom w:w="0" w:type="dxa"/>
              <w:right w:w="108" w:type="dxa"/>
            </w:tcMar>
          </w:tcPr>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Извещение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C02BEB">
              <w:rPr>
                <w:rFonts w:ascii="Times New Roman" w:eastAsia="Times New Roman" w:hAnsi="Times New Roman" w:cs="Times New Roman"/>
                <w:sz w:val="28"/>
                <w:szCs w:val="28"/>
                <w:lang w:eastAsia="ru-RU"/>
              </w:rPr>
              <w:t>с даты принятия</w:t>
            </w:r>
            <w:proofErr w:type="gramEnd"/>
            <w:r w:rsidRPr="00C02BEB">
              <w:rPr>
                <w:rFonts w:ascii="Times New Roman" w:eastAsia="Times New Roman" w:hAnsi="Times New Roman" w:cs="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электронной площадке. При этом срок подачи заявок на участие в электронном аукционе должен быть продлен таким образом, чтобы </w:t>
            </w:r>
            <w:proofErr w:type="gramStart"/>
            <w:r w:rsidRPr="00C02BEB">
              <w:rPr>
                <w:rFonts w:ascii="Times New Roman" w:eastAsia="Times New Roman" w:hAnsi="Times New Roman" w:cs="Times New Roman"/>
                <w:sz w:val="28"/>
                <w:szCs w:val="28"/>
                <w:lang w:eastAsia="ru-RU"/>
              </w:rPr>
              <w:t>с даты размещения</w:t>
            </w:r>
            <w:proofErr w:type="gramEnd"/>
            <w:r w:rsidRPr="00C02BEB">
              <w:rPr>
                <w:rFonts w:ascii="Times New Roman" w:eastAsia="Times New Roman" w:hAnsi="Times New Roman" w:cs="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ab/>
      </w:r>
      <w:r w:rsidRPr="00C02BEB">
        <w:rPr>
          <w:rFonts w:ascii="Times New Roman" w:eastAsia="Times New Roman" w:hAnsi="Times New Roman" w:cs="Times New Roman"/>
          <w:bCs/>
          <w:sz w:val="28"/>
          <w:szCs w:val="28"/>
          <w:lang w:eastAsia="ru-RU"/>
        </w:rPr>
        <w:tab/>
      </w: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ab/>
      </w:r>
      <w:r w:rsidRPr="00C02BEB">
        <w:rPr>
          <w:rFonts w:ascii="Times New Roman" w:eastAsia="Times New Roman" w:hAnsi="Times New Roman" w:cs="Times New Roman"/>
          <w:bCs/>
          <w:sz w:val="28"/>
          <w:szCs w:val="28"/>
          <w:lang w:eastAsia="ru-RU"/>
        </w:rPr>
        <w:tab/>
      </w:r>
      <w:r w:rsidRPr="00C02BEB">
        <w:rPr>
          <w:rFonts w:ascii="Times New Roman" w:eastAsia="Times New Roman" w:hAnsi="Times New Roman" w:cs="Times New Roman"/>
          <w:bCs/>
          <w:sz w:val="28"/>
          <w:szCs w:val="28"/>
          <w:lang w:eastAsia="ru-RU"/>
        </w:rPr>
        <w:tab/>
      </w: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pP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 xml:space="preserve">2. Перечень лотов, </w:t>
      </w:r>
      <w:r w:rsidRPr="00C02BEB">
        <w:rPr>
          <w:rFonts w:ascii="Times New Roman" w:eastAsia="Times New Roman" w:hAnsi="Times New Roman" w:cs="Times New Roman"/>
          <w:sz w:val="28"/>
          <w:szCs w:val="28"/>
          <w:lang w:eastAsia="ru-RU"/>
        </w:rPr>
        <w:t>начальной (минимальной) цены Лота</w:t>
      </w:r>
      <w:r w:rsidRPr="00C02BEB">
        <w:rPr>
          <w:rFonts w:ascii="Times New Roman" w:eastAsia="Times New Roman" w:hAnsi="Times New Roman" w:cs="Times New Roman"/>
          <w:bCs/>
          <w:sz w:val="28"/>
          <w:szCs w:val="28"/>
          <w:lang w:eastAsia="ru-RU"/>
        </w:rPr>
        <w:t>,</w:t>
      </w:r>
    </w:p>
    <w:p w:rsidR="00C02BEB" w:rsidRPr="00C02BEB" w:rsidRDefault="00C02BEB" w:rsidP="00C02BE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 xml:space="preserve"> срок действия договоров</w:t>
      </w: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Лот № 1</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1134"/>
        <w:gridCol w:w="709"/>
        <w:gridCol w:w="708"/>
        <w:gridCol w:w="851"/>
        <w:gridCol w:w="1417"/>
        <w:gridCol w:w="851"/>
        <w:gridCol w:w="850"/>
        <w:gridCol w:w="1134"/>
      </w:tblGrid>
      <w:tr w:rsidR="00C02BEB" w:rsidRPr="00C02BEB" w:rsidTr="008A6B1E">
        <w:trPr>
          <w:trHeight w:val="170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bCs/>
                <w:sz w:val="18"/>
                <w:szCs w:val="18"/>
              </w:rPr>
            </w:pPr>
            <w:r w:rsidRPr="00C02BEB">
              <w:rPr>
                <w:rFonts w:ascii="Times New Roman" w:eastAsia="Calibri" w:hAnsi="Times New Roman" w:cs="Times New Roman"/>
                <w:bCs/>
                <w:sz w:val="18"/>
                <w:szCs w:val="18"/>
              </w:rPr>
              <w:t>№ п\</w:t>
            </w:r>
            <w:proofErr w:type="gramStart"/>
            <w:r w:rsidRPr="00C02BEB">
              <w:rPr>
                <w:rFonts w:ascii="Times New Roman" w:eastAsia="Calibri" w:hAnsi="Times New Roman" w:cs="Times New Roman"/>
                <w:bCs/>
                <w:sz w:val="18"/>
                <w:szCs w:val="18"/>
              </w:rPr>
              <w:t>п</w:t>
            </w:r>
            <w:proofErr w:type="gramEnd"/>
          </w:p>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p>
        </w:tc>
        <w:tc>
          <w:tcPr>
            <w:tcW w:w="1843"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Адрес установки и эксплуатации</w:t>
            </w:r>
          </w:p>
        </w:tc>
        <w:tc>
          <w:tcPr>
            <w:tcW w:w="1134"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Тип РК</w:t>
            </w:r>
          </w:p>
        </w:tc>
        <w:tc>
          <w:tcPr>
            <w:tcW w:w="709"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одной стороны РК (м)</w:t>
            </w:r>
          </w:p>
        </w:tc>
        <w:tc>
          <w:tcPr>
            <w:tcW w:w="708"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Количество сторон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Общая площадь РК (</w:t>
            </w:r>
            <w:proofErr w:type="spellStart"/>
            <w:r w:rsidRPr="00C02BEB">
              <w:rPr>
                <w:rFonts w:ascii="Times New Roman" w:eastAsia="Calibri" w:hAnsi="Times New Roman" w:cs="Times New Roman"/>
                <w:sz w:val="18"/>
                <w:szCs w:val="18"/>
              </w:rPr>
              <w:t>кв</w:t>
            </w:r>
            <w:proofErr w:type="gramStart"/>
            <w:r w:rsidRPr="00C02BEB">
              <w:rPr>
                <w:rFonts w:ascii="Times New Roman" w:eastAsia="Calibri" w:hAnsi="Times New Roman" w:cs="Times New Roman"/>
                <w:sz w:val="18"/>
                <w:szCs w:val="18"/>
              </w:rPr>
              <w:t>.м</w:t>
            </w:r>
            <w:proofErr w:type="spellEnd"/>
            <w:proofErr w:type="gramEnd"/>
            <w:r w:rsidRPr="00C02BEB">
              <w:rPr>
                <w:rFonts w:ascii="Times New Roman" w:eastAsia="Calibri" w:hAnsi="Times New Roman" w:cs="Times New Roman"/>
                <w:sz w:val="18"/>
                <w:szCs w:val="18"/>
              </w:rPr>
              <w:t>)</w:t>
            </w:r>
          </w:p>
        </w:tc>
        <w:tc>
          <w:tcPr>
            <w:tcW w:w="1417"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Собственник или законный владелец имущества, к которому присоединяется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Начальная (минимальная) цена Лота (руб.)</w:t>
            </w:r>
          </w:p>
        </w:tc>
        <w:tc>
          <w:tcPr>
            <w:tcW w:w="850" w:type="dxa"/>
            <w:tcBorders>
              <w:right w:val="single" w:sz="4" w:space="0" w:color="auto"/>
            </w:tcBorders>
          </w:tcPr>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ежегодной платы</w:t>
            </w:r>
          </w:p>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(руб.)</w:t>
            </w:r>
          </w:p>
          <w:p w:rsidR="00C02BEB" w:rsidRPr="00C02BEB" w:rsidRDefault="00C02BEB" w:rsidP="00C02BEB">
            <w:pPr>
              <w:tabs>
                <w:tab w:val="right" w:pos="0"/>
                <w:tab w:val="right" w:pos="284"/>
                <w:tab w:val="left" w:pos="1456"/>
              </w:tabs>
              <w:ind w:right="-108"/>
              <w:jc w:val="right"/>
              <w:rPr>
                <w:rFonts w:ascii="Times New Roman" w:eastAsia="Calibri" w:hAnsi="Times New Roman" w:cs="Times New Roman"/>
                <w:sz w:val="18"/>
                <w:szCs w:val="18"/>
              </w:rPr>
            </w:pPr>
          </w:p>
        </w:tc>
        <w:tc>
          <w:tcPr>
            <w:tcW w:w="1134" w:type="dxa"/>
            <w:tcBorders>
              <w:left w:val="single" w:sz="4" w:space="0" w:color="auto"/>
            </w:tcBorders>
          </w:tcPr>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Срок</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действия</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договора (лет)</w:t>
            </w:r>
          </w:p>
        </w:tc>
      </w:tr>
      <w:tr w:rsidR="00C02BEB" w:rsidRPr="00C02BEB" w:rsidTr="008A6B1E">
        <w:trPr>
          <w:trHeight w:val="129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lang w:val="en-US"/>
              </w:rPr>
            </w:pPr>
            <w:r w:rsidRPr="00C02BEB">
              <w:rPr>
                <w:rFonts w:ascii="Times New Roman" w:eastAsia="Calibri" w:hAnsi="Times New Roman" w:cs="Times New Roman"/>
                <w:color w:val="000000"/>
                <w:sz w:val="18"/>
                <w:szCs w:val="18"/>
                <w:lang w:val="en-US"/>
              </w:rPr>
              <w:t>1</w:t>
            </w:r>
          </w:p>
        </w:tc>
        <w:tc>
          <w:tcPr>
            <w:tcW w:w="1843" w:type="dxa"/>
            <w:shd w:val="clear" w:color="auto" w:fill="auto"/>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18"/>
                <w:szCs w:val="18"/>
              </w:rPr>
            </w:pPr>
            <w:r w:rsidRPr="00C02BEB">
              <w:rPr>
                <w:rFonts w:ascii="Times New Roman" w:eastAsia="Calibri" w:hAnsi="Times New Roman" w:cs="Times New Roman"/>
                <w:sz w:val="18"/>
                <w:szCs w:val="18"/>
              </w:rPr>
              <w:t>Порядковый номер на схеме: -«52»</w:t>
            </w:r>
          </w:p>
          <w:p w:rsidR="00C02BEB" w:rsidRPr="00C02BEB" w:rsidRDefault="00C02BEB" w:rsidP="00C02BEB">
            <w:pPr>
              <w:spacing w:after="0" w:line="240" w:lineRule="auto"/>
              <w:rPr>
                <w:rFonts w:ascii="Times New Roman" w:eastAsia="Calibri" w:hAnsi="Times New Roman" w:cs="Times New Roman"/>
                <w:sz w:val="18"/>
                <w:szCs w:val="18"/>
              </w:rPr>
            </w:pPr>
            <w:r w:rsidRPr="00C02BEB">
              <w:rPr>
                <w:rFonts w:ascii="Times New Roman" w:eastAsia="Calibri" w:hAnsi="Times New Roman" w:cs="Times New Roman"/>
                <w:sz w:val="18"/>
                <w:szCs w:val="18"/>
              </w:rPr>
              <w:t>Архангельская область, Приморский район, муниципальное образование «</w:t>
            </w:r>
            <w:proofErr w:type="spellStart"/>
            <w:r w:rsidRPr="00C02BEB">
              <w:rPr>
                <w:rFonts w:ascii="Times New Roman" w:eastAsia="Calibri" w:hAnsi="Times New Roman" w:cs="Times New Roman"/>
                <w:sz w:val="18"/>
                <w:szCs w:val="18"/>
              </w:rPr>
              <w:t>Уемское</w:t>
            </w:r>
            <w:proofErr w:type="spellEnd"/>
            <w:r w:rsidRPr="00C02BEB">
              <w:rPr>
                <w:rFonts w:ascii="Times New Roman" w:eastAsia="Calibri" w:hAnsi="Times New Roman" w:cs="Times New Roman"/>
                <w:sz w:val="18"/>
                <w:szCs w:val="18"/>
              </w:rPr>
              <w:t xml:space="preserve">», пос. </w:t>
            </w:r>
            <w:proofErr w:type="spellStart"/>
            <w:r w:rsidRPr="00C02BEB">
              <w:rPr>
                <w:rFonts w:ascii="Times New Roman" w:eastAsia="Calibri" w:hAnsi="Times New Roman" w:cs="Times New Roman"/>
                <w:sz w:val="18"/>
                <w:szCs w:val="18"/>
              </w:rPr>
              <w:t>Уемский</w:t>
            </w:r>
            <w:proofErr w:type="spellEnd"/>
            <w:r w:rsidRPr="00C02BEB">
              <w:rPr>
                <w:rFonts w:ascii="Times New Roman" w:eastAsia="Calibri" w:hAnsi="Times New Roman" w:cs="Times New Roman"/>
                <w:sz w:val="18"/>
                <w:szCs w:val="18"/>
              </w:rPr>
              <w:t xml:space="preserve">, с правой стороны автодороги «Архангельск-Белогорский – Пинега – </w:t>
            </w:r>
            <w:proofErr w:type="spellStart"/>
            <w:r w:rsidRPr="00C02BEB">
              <w:rPr>
                <w:rFonts w:ascii="Times New Roman" w:eastAsia="Calibri" w:hAnsi="Times New Roman" w:cs="Times New Roman"/>
                <w:sz w:val="18"/>
                <w:szCs w:val="18"/>
              </w:rPr>
              <w:t>Кимжа</w:t>
            </w:r>
            <w:proofErr w:type="spellEnd"/>
            <w:r w:rsidRPr="00C02BEB">
              <w:rPr>
                <w:rFonts w:ascii="Times New Roman" w:eastAsia="Calibri" w:hAnsi="Times New Roman" w:cs="Times New Roman"/>
                <w:sz w:val="18"/>
                <w:szCs w:val="18"/>
              </w:rPr>
              <w:t xml:space="preserve"> – Мезень» </w:t>
            </w:r>
            <w:r w:rsidRPr="00C02BEB">
              <w:rPr>
                <w:rFonts w:ascii="Times New Roman" w:eastAsia="Calibri" w:hAnsi="Times New Roman" w:cs="Times New Roman"/>
                <w:sz w:val="18"/>
                <w:szCs w:val="18"/>
              </w:rPr>
              <w:lastRenderedPageBreak/>
              <w:t xml:space="preserve">(идентификационный номер 11ОПРЗ11А-004) на </w:t>
            </w:r>
            <w:proofErr w:type="gramStart"/>
            <w:r w:rsidRPr="00C02BEB">
              <w:rPr>
                <w:rFonts w:ascii="Times New Roman" w:eastAsia="Calibri" w:hAnsi="Times New Roman" w:cs="Times New Roman"/>
                <w:sz w:val="18"/>
                <w:szCs w:val="18"/>
              </w:rPr>
              <w:t>км</w:t>
            </w:r>
            <w:proofErr w:type="gramEnd"/>
            <w:r w:rsidRPr="00C02BEB">
              <w:rPr>
                <w:rFonts w:ascii="Times New Roman" w:eastAsia="Calibri" w:hAnsi="Times New Roman" w:cs="Times New Roman"/>
                <w:sz w:val="18"/>
                <w:szCs w:val="18"/>
              </w:rPr>
              <w:t xml:space="preserve"> 18 + 358</w:t>
            </w:r>
          </w:p>
          <w:p w:rsidR="00C02BEB" w:rsidRPr="00C02BEB" w:rsidRDefault="00C02BEB" w:rsidP="00C02BEB">
            <w:pPr>
              <w:spacing w:after="0"/>
              <w:rPr>
                <w:rFonts w:ascii="Times New Roman" w:eastAsia="Calibri" w:hAnsi="Times New Roman" w:cs="Times New Roman"/>
                <w:sz w:val="18"/>
                <w:szCs w:val="18"/>
              </w:rPr>
            </w:pPr>
          </w:p>
        </w:tc>
        <w:tc>
          <w:tcPr>
            <w:tcW w:w="1134"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lastRenderedPageBreak/>
              <w:t>Щитовая установка размером 3,0*6,0 м, высотой 8,0 м</w:t>
            </w:r>
          </w:p>
        </w:tc>
        <w:tc>
          <w:tcPr>
            <w:tcW w:w="709"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3,0*6,0</w:t>
            </w:r>
          </w:p>
        </w:tc>
        <w:tc>
          <w:tcPr>
            <w:tcW w:w="70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2</w:t>
            </w:r>
          </w:p>
        </w:tc>
        <w:tc>
          <w:tcPr>
            <w:tcW w:w="851"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36</w:t>
            </w:r>
          </w:p>
        </w:tc>
        <w:tc>
          <w:tcPr>
            <w:tcW w:w="1417"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муниципальная собственность/неразграниченная</w:t>
            </w:r>
          </w:p>
        </w:tc>
        <w:tc>
          <w:tcPr>
            <w:tcW w:w="851" w:type="dxa"/>
            <w:shd w:val="clear" w:color="auto" w:fill="auto"/>
          </w:tcPr>
          <w:p w:rsidR="00C02BEB" w:rsidRPr="00C02BEB" w:rsidRDefault="00C02BEB" w:rsidP="00C02BEB">
            <w:pPr>
              <w:spacing w:after="0"/>
              <w:jc w:val="right"/>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46 000</w:t>
            </w:r>
          </w:p>
        </w:tc>
        <w:tc>
          <w:tcPr>
            <w:tcW w:w="850" w:type="dxa"/>
            <w:tcBorders>
              <w:righ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46 000</w:t>
            </w:r>
          </w:p>
        </w:tc>
        <w:tc>
          <w:tcPr>
            <w:tcW w:w="1134" w:type="dxa"/>
            <w:tcBorders>
              <w:lef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5</w:t>
            </w:r>
          </w:p>
        </w:tc>
      </w:tr>
    </w:tbl>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 xml:space="preserve">Начальная (минимальная) цена Лота № 1 – </w:t>
      </w:r>
      <w:r w:rsidRPr="00C02BEB">
        <w:rPr>
          <w:rFonts w:ascii="Times New Roman" w:eastAsia="Calibri" w:hAnsi="Times New Roman" w:cs="Times New Roman"/>
          <w:color w:val="000000"/>
          <w:sz w:val="28"/>
          <w:szCs w:val="28"/>
        </w:rPr>
        <w:t>46 000</w:t>
      </w:r>
      <w:r w:rsidRPr="00C02BEB">
        <w:rPr>
          <w:rFonts w:ascii="Times New Roman" w:eastAsia="Calibri" w:hAnsi="Times New Roman" w:cs="Times New Roman"/>
          <w:sz w:val="28"/>
          <w:szCs w:val="28"/>
        </w:rPr>
        <w:t xml:space="preserve"> (сорок шесть тысяч) рублей. </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«Шаг» аукциона по Лоту № 1 – 2 300 (две тысячи триста)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color w:val="000000"/>
          <w:sz w:val="28"/>
          <w:szCs w:val="28"/>
        </w:rPr>
      </w:pPr>
      <w:r w:rsidRPr="00C02BEB">
        <w:rPr>
          <w:rFonts w:ascii="Times New Roman" w:eastAsia="Calibri" w:hAnsi="Times New Roman" w:cs="Times New Roman"/>
          <w:sz w:val="28"/>
          <w:szCs w:val="28"/>
        </w:rPr>
        <w:t xml:space="preserve">Размер задатка по Лоту № 1 – </w:t>
      </w:r>
      <w:r w:rsidRPr="00C02BEB">
        <w:rPr>
          <w:rFonts w:ascii="Times New Roman" w:eastAsia="Calibri" w:hAnsi="Times New Roman" w:cs="Times New Roman"/>
          <w:color w:val="000000"/>
          <w:sz w:val="28"/>
          <w:szCs w:val="28"/>
        </w:rPr>
        <w:t xml:space="preserve">9 200 (девять тысяч двести) рублей. </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color w:val="000000"/>
          <w:sz w:val="28"/>
          <w:szCs w:val="28"/>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Лот № 2</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1134"/>
        <w:gridCol w:w="709"/>
        <w:gridCol w:w="708"/>
        <w:gridCol w:w="851"/>
        <w:gridCol w:w="1417"/>
        <w:gridCol w:w="851"/>
        <w:gridCol w:w="850"/>
        <w:gridCol w:w="1134"/>
      </w:tblGrid>
      <w:tr w:rsidR="00C02BEB" w:rsidRPr="00C02BEB" w:rsidTr="008A6B1E">
        <w:trPr>
          <w:trHeight w:val="170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bCs/>
                <w:sz w:val="18"/>
                <w:szCs w:val="18"/>
              </w:rPr>
            </w:pPr>
            <w:r w:rsidRPr="00C02BEB">
              <w:rPr>
                <w:rFonts w:ascii="Times New Roman" w:eastAsia="Calibri" w:hAnsi="Times New Roman" w:cs="Times New Roman"/>
                <w:bCs/>
                <w:sz w:val="18"/>
                <w:szCs w:val="18"/>
              </w:rPr>
              <w:t>№ п\</w:t>
            </w:r>
            <w:proofErr w:type="gramStart"/>
            <w:r w:rsidRPr="00C02BEB">
              <w:rPr>
                <w:rFonts w:ascii="Times New Roman" w:eastAsia="Calibri" w:hAnsi="Times New Roman" w:cs="Times New Roman"/>
                <w:bCs/>
                <w:sz w:val="18"/>
                <w:szCs w:val="18"/>
              </w:rPr>
              <w:t>п</w:t>
            </w:r>
            <w:proofErr w:type="gramEnd"/>
          </w:p>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p>
        </w:tc>
        <w:tc>
          <w:tcPr>
            <w:tcW w:w="1843"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Адрес установки и эксплуатации</w:t>
            </w:r>
          </w:p>
        </w:tc>
        <w:tc>
          <w:tcPr>
            <w:tcW w:w="1134"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Тип РК</w:t>
            </w:r>
          </w:p>
        </w:tc>
        <w:tc>
          <w:tcPr>
            <w:tcW w:w="709"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одной стороны РК (м)</w:t>
            </w:r>
          </w:p>
        </w:tc>
        <w:tc>
          <w:tcPr>
            <w:tcW w:w="708"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Количество сторон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Общая площадь РК (</w:t>
            </w:r>
            <w:proofErr w:type="spellStart"/>
            <w:r w:rsidRPr="00C02BEB">
              <w:rPr>
                <w:rFonts w:ascii="Times New Roman" w:eastAsia="Calibri" w:hAnsi="Times New Roman" w:cs="Times New Roman"/>
                <w:sz w:val="18"/>
                <w:szCs w:val="18"/>
              </w:rPr>
              <w:t>кв</w:t>
            </w:r>
            <w:proofErr w:type="gramStart"/>
            <w:r w:rsidRPr="00C02BEB">
              <w:rPr>
                <w:rFonts w:ascii="Times New Roman" w:eastAsia="Calibri" w:hAnsi="Times New Roman" w:cs="Times New Roman"/>
                <w:sz w:val="18"/>
                <w:szCs w:val="18"/>
              </w:rPr>
              <w:t>.м</w:t>
            </w:r>
            <w:proofErr w:type="spellEnd"/>
            <w:proofErr w:type="gramEnd"/>
            <w:r w:rsidRPr="00C02BEB">
              <w:rPr>
                <w:rFonts w:ascii="Times New Roman" w:eastAsia="Calibri" w:hAnsi="Times New Roman" w:cs="Times New Roman"/>
                <w:sz w:val="18"/>
                <w:szCs w:val="18"/>
              </w:rPr>
              <w:t>)</w:t>
            </w:r>
          </w:p>
        </w:tc>
        <w:tc>
          <w:tcPr>
            <w:tcW w:w="1417"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Собственник или законный владелец имущества, к которому присоединяется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Начальная (минимальная) цена Лота (руб.)</w:t>
            </w:r>
          </w:p>
        </w:tc>
        <w:tc>
          <w:tcPr>
            <w:tcW w:w="850" w:type="dxa"/>
            <w:tcBorders>
              <w:right w:val="single" w:sz="4" w:space="0" w:color="auto"/>
            </w:tcBorders>
          </w:tcPr>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ежегодной платы</w:t>
            </w:r>
          </w:p>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(руб.)</w:t>
            </w:r>
          </w:p>
          <w:p w:rsidR="00C02BEB" w:rsidRPr="00C02BEB" w:rsidRDefault="00C02BEB" w:rsidP="00C02BEB">
            <w:pPr>
              <w:tabs>
                <w:tab w:val="right" w:pos="0"/>
                <w:tab w:val="right" w:pos="284"/>
                <w:tab w:val="left" w:pos="1456"/>
              </w:tabs>
              <w:ind w:right="-108"/>
              <w:jc w:val="right"/>
              <w:rPr>
                <w:rFonts w:ascii="Times New Roman" w:eastAsia="Calibri" w:hAnsi="Times New Roman" w:cs="Times New Roman"/>
                <w:sz w:val="18"/>
                <w:szCs w:val="18"/>
              </w:rPr>
            </w:pPr>
          </w:p>
        </w:tc>
        <w:tc>
          <w:tcPr>
            <w:tcW w:w="1134" w:type="dxa"/>
            <w:tcBorders>
              <w:left w:val="single" w:sz="4" w:space="0" w:color="auto"/>
            </w:tcBorders>
          </w:tcPr>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Срок</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действия</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договора (лет)</w:t>
            </w:r>
          </w:p>
        </w:tc>
      </w:tr>
      <w:tr w:rsidR="00C02BEB" w:rsidRPr="00C02BEB" w:rsidTr="008A6B1E">
        <w:trPr>
          <w:trHeight w:val="129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lang w:val="en-US"/>
              </w:rPr>
            </w:pPr>
            <w:r w:rsidRPr="00C02BEB">
              <w:rPr>
                <w:rFonts w:ascii="Times New Roman" w:eastAsia="Calibri" w:hAnsi="Times New Roman" w:cs="Times New Roman"/>
                <w:color w:val="000000"/>
                <w:sz w:val="18"/>
                <w:szCs w:val="18"/>
                <w:lang w:val="en-US"/>
              </w:rPr>
              <w:t>1</w:t>
            </w:r>
          </w:p>
        </w:tc>
        <w:tc>
          <w:tcPr>
            <w:tcW w:w="1843" w:type="dxa"/>
            <w:shd w:val="clear" w:color="auto" w:fill="auto"/>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i/>
                <w:sz w:val="18"/>
                <w:szCs w:val="18"/>
              </w:rPr>
            </w:pPr>
            <w:r w:rsidRPr="00C02BEB">
              <w:rPr>
                <w:rFonts w:ascii="Times New Roman" w:eastAsia="Calibri" w:hAnsi="Times New Roman" w:cs="Times New Roman"/>
                <w:sz w:val="18"/>
                <w:szCs w:val="18"/>
              </w:rPr>
              <w:t>Порядковый номер на схеме: -«51»</w:t>
            </w:r>
          </w:p>
          <w:p w:rsidR="00C02BEB" w:rsidRPr="00C02BEB" w:rsidRDefault="00C02BEB" w:rsidP="00C02BEB">
            <w:pPr>
              <w:spacing w:after="0" w:line="240" w:lineRule="auto"/>
              <w:rPr>
                <w:rFonts w:ascii="Times New Roman" w:eastAsia="Calibri" w:hAnsi="Times New Roman" w:cs="Times New Roman"/>
                <w:sz w:val="18"/>
                <w:szCs w:val="18"/>
              </w:rPr>
            </w:pPr>
            <w:r w:rsidRPr="00C02BEB">
              <w:rPr>
                <w:rFonts w:ascii="Times New Roman" w:eastAsia="Calibri" w:hAnsi="Times New Roman" w:cs="Times New Roman"/>
                <w:sz w:val="18"/>
                <w:szCs w:val="18"/>
              </w:rPr>
              <w:t>Архангельская область, Приморский район, муниципальное образование «</w:t>
            </w:r>
            <w:proofErr w:type="spellStart"/>
            <w:r w:rsidRPr="00C02BEB">
              <w:rPr>
                <w:rFonts w:ascii="Times New Roman" w:eastAsia="Calibri" w:hAnsi="Times New Roman" w:cs="Times New Roman"/>
                <w:sz w:val="18"/>
                <w:szCs w:val="18"/>
              </w:rPr>
              <w:t>Уемское</w:t>
            </w:r>
            <w:proofErr w:type="spellEnd"/>
            <w:r w:rsidRPr="00C02BEB">
              <w:rPr>
                <w:rFonts w:ascii="Times New Roman" w:eastAsia="Calibri" w:hAnsi="Times New Roman" w:cs="Times New Roman"/>
                <w:sz w:val="18"/>
                <w:szCs w:val="18"/>
              </w:rPr>
              <w:t xml:space="preserve">», дер. Малые Карелы, с левой стороны автодороги «Архангельск-Белогорский – Пинега – </w:t>
            </w:r>
            <w:proofErr w:type="spellStart"/>
            <w:r w:rsidRPr="00C02BEB">
              <w:rPr>
                <w:rFonts w:ascii="Times New Roman" w:eastAsia="Calibri" w:hAnsi="Times New Roman" w:cs="Times New Roman"/>
                <w:sz w:val="18"/>
                <w:szCs w:val="18"/>
              </w:rPr>
              <w:t>Кимжа</w:t>
            </w:r>
            <w:proofErr w:type="spellEnd"/>
            <w:r w:rsidRPr="00C02BEB">
              <w:rPr>
                <w:rFonts w:ascii="Times New Roman" w:eastAsia="Calibri" w:hAnsi="Times New Roman" w:cs="Times New Roman"/>
                <w:sz w:val="18"/>
                <w:szCs w:val="18"/>
              </w:rPr>
              <w:t xml:space="preserve"> – Мезень» (идентификационный номер 11ОПРЗ11А-004) на </w:t>
            </w:r>
            <w:proofErr w:type="gramStart"/>
            <w:r w:rsidRPr="00C02BEB">
              <w:rPr>
                <w:rFonts w:ascii="Times New Roman" w:eastAsia="Calibri" w:hAnsi="Times New Roman" w:cs="Times New Roman"/>
                <w:sz w:val="18"/>
                <w:szCs w:val="18"/>
              </w:rPr>
              <w:t>км</w:t>
            </w:r>
            <w:proofErr w:type="gramEnd"/>
            <w:r w:rsidRPr="00C02BEB">
              <w:rPr>
                <w:rFonts w:ascii="Times New Roman" w:eastAsia="Calibri" w:hAnsi="Times New Roman" w:cs="Times New Roman"/>
                <w:sz w:val="18"/>
                <w:szCs w:val="18"/>
              </w:rPr>
              <w:t xml:space="preserve"> 22 + 965</w:t>
            </w:r>
          </w:p>
        </w:tc>
        <w:tc>
          <w:tcPr>
            <w:tcW w:w="1134"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Щитовая установка размером 3,0*6,0 м, высотой 8,0 м</w:t>
            </w:r>
          </w:p>
        </w:tc>
        <w:tc>
          <w:tcPr>
            <w:tcW w:w="709"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3,0*6,0</w:t>
            </w:r>
          </w:p>
        </w:tc>
        <w:tc>
          <w:tcPr>
            <w:tcW w:w="70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2</w:t>
            </w:r>
          </w:p>
        </w:tc>
        <w:tc>
          <w:tcPr>
            <w:tcW w:w="851"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36</w:t>
            </w:r>
          </w:p>
        </w:tc>
        <w:tc>
          <w:tcPr>
            <w:tcW w:w="1417"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муниципальная собственность/неразграниченная</w:t>
            </w:r>
          </w:p>
        </w:tc>
        <w:tc>
          <w:tcPr>
            <w:tcW w:w="851" w:type="dxa"/>
            <w:shd w:val="clear" w:color="auto" w:fill="auto"/>
          </w:tcPr>
          <w:p w:rsidR="00C02BEB" w:rsidRPr="00C02BEB" w:rsidRDefault="00C02BEB" w:rsidP="00C02BEB">
            <w:pPr>
              <w:spacing w:after="0"/>
              <w:jc w:val="right"/>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34 000</w:t>
            </w:r>
          </w:p>
        </w:tc>
        <w:tc>
          <w:tcPr>
            <w:tcW w:w="850" w:type="dxa"/>
            <w:tcBorders>
              <w:righ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34 000</w:t>
            </w:r>
          </w:p>
        </w:tc>
        <w:tc>
          <w:tcPr>
            <w:tcW w:w="1134" w:type="dxa"/>
            <w:tcBorders>
              <w:lef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5</w:t>
            </w:r>
          </w:p>
        </w:tc>
      </w:tr>
    </w:tbl>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0"/>
          <w:szCs w:val="20"/>
        </w:rPr>
      </w:pP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Начальная (минимальная) цена Лота № 2 – 34 000 (тридцать четыре тысячи)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 «Шаг» аукциона по Лоту № 2 – 1 700 (одна тысяча семьсот)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Размер задатка по Лоту № 2 – 6 800 (шесть тысяч восемьсот)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Лот № 3</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1134"/>
        <w:gridCol w:w="709"/>
        <w:gridCol w:w="708"/>
        <w:gridCol w:w="851"/>
        <w:gridCol w:w="1417"/>
        <w:gridCol w:w="851"/>
        <w:gridCol w:w="850"/>
        <w:gridCol w:w="1134"/>
      </w:tblGrid>
      <w:tr w:rsidR="00C02BEB" w:rsidRPr="00C02BEB" w:rsidTr="008A6B1E">
        <w:trPr>
          <w:trHeight w:val="170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bCs/>
                <w:sz w:val="18"/>
                <w:szCs w:val="18"/>
              </w:rPr>
            </w:pPr>
            <w:r w:rsidRPr="00C02BEB">
              <w:rPr>
                <w:rFonts w:ascii="Times New Roman" w:eastAsia="Calibri" w:hAnsi="Times New Roman" w:cs="Times New Roman"/>
                <w:bCs/>
                <w:sz w:val="18"/>
                <w:szCs w:val="18"/>
              </w:rPr>
              <w:t>№ п\</w:t>
            </w:r>
            <w:proofErr w:type="gramStart"/>
            <w:r w:rsidRPr="00C02BEB">
              <w:rPr>
                <w:rFonts w:ascii="Times New Roman" w:eastAsia="Calibri" w:hAnsi="Times New Roman" w:cs="Times New Roman"/>
                <w:bCs/>
                <w:sz w:val="18"/>
                <w:szCs w:val="18"/>
              </w:rPr>
              <w:t>п</w:t>
            </w:r>
            <w:proofErr w:type="gramEnd"/>
          </w:p>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p>
        </w:tc>
        <w:tc>
          <w:tcPr>
            <w:tcW w:w="1843"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Адрес установки и эксплуатации</w:t>
            </w:r>
          </w:p>
        </w:tc>
        <w:tc>
          <w:tcPr>
            <w:tcW w:w="1134"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Тип РК</w:t>
            </w:r>
          </w:p>
        </w:tc>
        <w:tc>
          <w:tcPr>
            <w:tcW w:w="709"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одной стороны РК (м)</w:t>
            </w:r>
          </w:p>
        </w:tc>
        <w:tc>
          <w:tcPr>
            <w:tcW w:w="708"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Количество сторон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Общая площадь РК (</w:t>
            </w:r>
            <w:proofErr w:type="spellStart"/>
            <w:r w:rsidRPr="00C02BEB">
              <w:rPr>
                <w:rFonts w:ascii="Times New Roman" w:eastAsia="Calibri" w:hAnsi="Times New Roman" w:cs="Times New Roman"/>
                <w:sz w:val="18"/>
                <w:szCs w:val="18"/>
              </w:rPr>
              <w:t>кв</w:t>
            </w:r>
            <w:proofErr w:type="gramStart"/>
            <w:r w:rsidRPr="00C02BEB">
              <w:rPr>
                <w:rFonts w:ascii="Times New Roman" w:eastAsia="Calibri" w:hAnsi="Times New Roman" w:cs="Times New Roman"/>
                <w:sz w:val="18"/>
                <w:szCs w:val="18"/>
              </w:rPr>
              <w:t>.м</w:t>
            </w:r>
            <w:proofErr w:type="spellEnd"/>
            <w:proofErr w:type="gramEnd"/>
            <w:r w:rsidRPr="00C02BEB">
              <w:rPr>
                <w:rFonts w:ascii="Times New Roman" w:eastAsia="Calibri" w:hAnsi="Times New Roman" w:cs="Times New Roman"/>
                <w:sz w:val="18"/>
                <w:szCs w:val="18"/>
              </w:rPr>
              <w:t>)</w:t>
            </w:r>
          </w:p>
        </w:tc>
        <w:tc>
          <w:tcPr>
            <w:tcW w:w="1417"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Собственник или законный владелец имущества, к которому присоединяется РК</w:t>
            </w:r>
          </w:p>
        </w:tc>
        <w:tc>
          <w:tcPr>
            <w:tcW w:w="851" w:type="dxa"/>
            <w:shd w:val="clear" w:color="auto" w:fill="auto"/>
          </w:tcPr>
          <w:p w:rsidR="00C02BEB" w:rsidRPr="00C02BEB" w:rsidRDefault="00C02BEB" w:rsidP="00C02BEB">
            <w:pPr>
              <w:tabs>
                <w:tab w:val="right" w:pos="0"/>
                <w:tab w:val="right" w:pos="284"/>
                <w:tab w:val="left" w:pos="1456"/>
              </w:tabs>
              <w:spacing w:after="0"/>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Начальная (минимальная) цена Лота (руб.)</w:t>
            </w:r>
          </w:p>
        </w:tc>
        <w:tc>
          <w:tcPr>
            <w:tcW w:w="850" w:type="dxa"/>
            <w:tcBorders>
              <w:right w:val="single" w:sz="4" w:space="0" w:color="auto"/>
            </w:tcBorders>
          </w:tcPr>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Размер ежегодной платы</w:t>
            </w:r>
          </w:p>
          <w:p w:rsidR="00C02BEB" w:rsidRPr="00C02BEB" w:rsidRDefault="00C02BEB" w:rsidP="00C02BEB">
            <w:pPr>
              <w:tabs>
                <w:tab w:val="right" w:pos="0"/>
                <w:tab w:val="right" w:pos="284"/>
                <w:tab w:val="left" w:pos="1456"/>
              </w:tabs>
              <w:ind w:right="-108"/>
              <w:rPr>
                <w:rFonts w:ascii="Times New Roman" w:eastAsia="Calibri" w:hAnsi="Times New Roman" w:cs="Times New Roman"/>
                <w:sz w:val="18"/>
                <w:szCs w:val="18"/>
              </w:rPr>
            </w:pPr>
            <w:r w:rsidRPr="00C02BEB">
              <w:rPr>
                <w:rFonts w:ascii="Times New Roman" w:eastAsia="Calibri" w:hAnsi="Times New Roman" w:cs="Times New Roman"/>
                <w:sz w:val="18"/>
                <w:szCs w:val="18"/>
              </w:rPr>
              <w:t>(руб.)</w:t>
            </w:r>
          </w:p>
          <w:p w:rsidR="00C02BEB" w:rsidRPr="00C02BEB" w:rsidRDefault="00C02BEB" w:rsidP="00C02BEB">
            <w:pPr>
              <w:tabs>
                <w:tab w:val="right" w:pos="0"/>
                <w:tab w:val="right" w:pos="284"/>
                <w:tab w:val="left" w:pos="1456"/>
              </w:tabs>
              <w:ind w:right="-108"/>
              <w:jc w:val="right"/>
              <w:rPr>
                <w:rFonts w:ascii="Times New Roman" w:eastAsia="Calibri" w:hAnsi="Times New Roman" w:cs="Times New Roman"/>
                <w:sz w:val="18"/>
                <w:szCs w:val="18"/>
              </w:rPr>
            </w:pPr>
          </w:p>
        </w:tc>
        <w:tc>
          <w:tcPr>
            <w:tcW w:w="1134" w:type="dxa"/>
            <w:tcBorders>
              <w:left w:val="single" w:sz="4" w:space="0" w:color="auto"/>
            </w:tcBorders>
          </w:tcPr>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Срок</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действия</w:t>
            </w:r>
          </w:p>
          <w:p w:rsidR="00C02BEB" w:rsidRPr="00C02BEB" w:rsidRDefault="00C02BEB" w:rsidP="00C02BEB">
            <w:pPr>
              <w:tabs>
                <w:tab w:val="right" w:pos="0"/>
                <w:tab w:val="right" w:pos="284"/>
                <w:tab w:val="left" w:pos="1456"/>
              </w:tabs>
              <w:ind w:right="-108"/>
              <w:jc w:val="center"/>
              <w:rPr>
                <w:rFonts w:ascii="Times New Roman" w:eastAsia="Calibri" w:hAnsi="Times New Roman" w:cs="Times New Roman"/>
                <w:sz w:val="18"/>
                <w:szCs w:val="18"/>
              </w:rPr>
            </w:pPr>
            <w:r w:rsidRPr="00C02BEB">
              <w:rPr>
                <w:rFonts w:ascii="Times New Roman" w:eastAsia="Calibri" w:hAnsi="Times New Roman" w:cs="Times New Roman"/>
                <w:sz w:val="18"/>
                <w:szCs w:val="18"/>
              </w:rPr>
              <w:t>договора (лет)</w:t>
            </w:r>
          </w:p>
        </w:tc>
      </w:tr>
      <w:tr w:rsidR="00C02BEB" w:rsidRPr="00C02BEB" w:rsidTr="008A6B1E">
        <w:trPr>
          <w:trHeight w:val="1293"/>
        </w:trPr>
        <w:tc>
          <w:tcPr>
            <w:tcW w:w="56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lang w:val="en-US"/>
              </w:rPr>
            </w:pPr>
            <w:r w:rsidRPr="00C02BEB">
              <w:rPr>
                <w:rFonts w:ascii="Times New Roman" w:eastAsia="Calibri" w:hAnsi="Times New Roman" w:cs="Times New Roman"/>
                <w:color w:val="000000"/>
                <w:sz w:val="18"/>
                <w:szCs w:val="18"/>
                <w:lang w:val="en-US"/>
              </w:rPr>
              <w:t>1</w:t>
            </w:r>
          </w:p>
        </w:tc>
        <w:tc>
          <w:tcPr>
            <w:tcW w:w="1843" w:type="dxa"/>
            <w:shd w:val="clear" w:color="auto" w:fill="auto"/>
          </w:tcPr>
          <w:p w:rsidR="00C02BEB" w:rsidRPr="00C02BEB" w:rsidRDefault="00C02BEB" w:rsidP="00C02BEB">
            <w:pPr>
              <w:tabs>
                <w:tab w:val="right" w:pos="0"/>
                <w:tab w:val="right" w:pos="284"/>
                <w:tab w:val="left" w:pos="1456"/>
              </w:tabs>
              <w:autoSpaceDE w:val="0"/>
              <w:autoSpaceDN w:val="0"/>
              <w:adjustRightInd w:val="0"/>
              <w:spacing w:after="0" w:line="240" w:lineRule="auto"/>
              <w:jc w:val="both"/>
              <w:rPr>
                <w:rFonts w:ascii="Times New Roman" w:eastAsia="Calibri" w:hAnsi="Times New Roman" w:cs="Times New Roman"/>
                <w:sz w:val="18"/>
                <w:szCs w:val="18"/>
              </w:rPr>
            </w:pPr>
            <w:r w:rsidRPr="00C02BEB">
              <w:rPr>
                <w:rFonts w:ascii="Times New Roman" w:eastAsia="Calibri" w:hAnsi="Times New Roman" w:cs="Times New Roman"/>
                <w:sz w:val="18"/>
                <w:szCs w:val="18"/>
              </w:rPr>
              <w:t>Порядковый номер на схеме: -«84»</w:t>
            </w:r>
          </w:p>
          <w:p w:rsidR="00C02BEB" w:rsidRPr="00C02BEB" w:rsidRDefault="00C02BEB" w:rsidP="00C02BEB">
            <w:pPr>
              <w:spacing w:after="0" w:line="240" w:lineRule="auto"/>
              <w:rPr>
                <w:rFonts w:ascii="Times New Roman" w:eastAsia="Calibri" w:hAnsi="Times New Roman" w:cs="Times New Roman"/>
                <w:sz w:val="18"/>
                <w:szCs w:val="18"/>
              </w:rPr>
            </w:pPr>
            <w:proofErr w:type="gramStart"/>
            <w:r w:rsidRPr="00C02BEB">
              <w:rPr>
                <w:rFonts w:ascii="Times New Roman" w:eastAsia="Calibri" w:hAnsi="Times New Roman" w:cs="Times New Roman"/>
                <w:sz w:val="18"/>
                <w:szCs w:val="18"/>
              </w:rPr>
              <w:t xml:space="preserve">Архангельская область, Приморский район, муниципальное образование «Приморское», в районе п. </w:t>
            </w:r>
            <w:proofErr w:type="spellStart"/>
            <w:r w:rsidRPr="00C02BEB">
              <w:rPr>
                <w:rFonts w:ascii="Times New Roman" w:eastAsia="Calibri" w:hAnsi="Times New Roman" w:cs="Times New Roman"/>
                <w:sz w:val="18"/>
                <w:szCs w:val="18"/>
              </w:rPr>
              <w:t>Лайский</w:t>
            </w:r>
            <w:proofErr w:type="spellEnd"/>
            <w:r w:rsidRPr="00C02BEB">
              <w:rPr>
                <w:rFonts w:ascii="Times New Roman" w:eastAsia="Calibri" w:hAnsi="Times New Roman" w:cs="Times New Roman"/>
                <w:sz w:val="18"/>
                <w:szCs w:val="18"/>
              </w:rPr>
              <w:t xml:space="preserve"> Док, за полосой отвода (21,0м от оси) с правой стороны автодороги М-8  «Холмогоры» Москва – Ярославль </w:t>
            </w:r>
            <w:r w:rsidRPr="00C02BEB">
              <w:rPr>
                <w:rFonts w:ascii="Times New Roman" w:eastAsia="Calibri" w:hAnsi="Times New Roman" w:cs="Times New Roman"/>
                <w:sz w:val="18"/>
                <w:szCs w:val="18"/>
              </w:rPr>
              <w:lastRenderedPageBreak/>
              <w:t>– Вологда – Архангельск» на км 15+560.</w:t>
            </w:r>
            <w:proofErr w:type="gramEnd"/>
            <w:r w:rsidRPr="00C02BEB">
              <w:rPr>
                <w:rFonts w:ascii="Times New Roman" w:eastAsia="Calibri" w:hAnsi="Times New Roman" w:cs="Times New Roman"/>
                <w:sz w:val="18"/>
                <w:szCs w:val="18"/>
              </w:rPr>
              <w:t xml:space="preserve"> Координаты 64,531565 40,252518</w:t>
            </w:r>
            <w:r w:rsidRPr="00C02BEB">
              <w:rPr>
                <w:rFonts w:ascii="Times New Roman" w:eastAsia="Calibri" w:hAnsi="Times New Roman" w:cs="Times New Roman"/>
                <w:i/>
                <w:sz w:val="18"/>
                <w:szCs w:val="18"/>
              </w:rPr>
              <w:t>.</w:t>
            </w:r>
          </w:p>
        </w:tc>
        <w:tc>
          <w:tcPr>
            <w:tcW w:w="1134"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lastRenderedPageBreak/>
              <w:t>Щитовая установка размером 3,0*6,0 м, высотой 8,0 м</w:t>
            </w:r>
          </w:p>
        </w:tc>
        <w:tc>
          <w:tcPr>
            <w:tcW w:w="709"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3,0*6,0</w:t>
            </w:r>
          </w:p>
        </w:tc>
        <w:tc>
          <w:tcPr>
            <w:tcW w:w="708"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2</w:t>
            </w:r>
          </w:p>
        </w:tc>
        <w:tc>
          <w:tcPr>
            <w:tcW w:w="851" w:type="dxa"/>
            <w:shd w:val="clear" w:color="auto" w:fill="auto"/>
          </w:tcPr>
          <w:p w:rsidR="00C02BEB" w:rsidRPr="00C02BEB" w:rsidRDefault="00C02BEB" w:rsidP="00C02BEB">
            <w:pPr>
              <w:spacing w:after="0"/>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36</w:t>
            </w:r>
          </w:p>
        </w:tc>
        <w:tc>
          <w:tcPr>
            <w:tcW w:w="1417" w:type="dxa"/>
            <w:shd w:val="clear" w:color="auto" w:fill="auto"/>
          </w:tcPr>
          <w:p w:rsidR="00C02BEB" w:rsidRPr="00C02BEB" w:rsidRDefault="00C02BEB" w:rsidP="00C02BEB">
            <w:pPr>
              <w:spacing w:after="0"/>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муниципальная собственность/неразграниченная</w:t>
            </w:r>
          </w:p>
        </w:tc>
        <w:tc>
          <w:tcPr>
            <w:tcW w:w="851" w:type="dxa"/>
            <w:shd w:val="clear" w:color="auto" w:fill="auto"/>
          </w:tcPr>
          <w:p w:rsidR="00C02BEB" w:rsidRPr="00C02BEB" w:rsidRDefault="00C02BEB" w:rsidP="00C02BEB">
            <w:pPr>
              <w:spacing w:after="0"/>
              <w:jc w:val="right"/>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30 000</w:t>
            </w:r>
          </w:p>
        </w:tc>
        <w:tc>
          <w:tcPr>
            <w:tcW w:w="850" w:type="dxa"/>
            <w:tcBorders>
              <w:righ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30 000</w:t>
            </w:r>
          </w:p>
        </w:tc>
        <w:tc>
          <w:tcPr>
            <w:tcW w:w="1134" w:type="dxa"/>
            <w:tcBorders>
              <w:left w:val="single" w:sz="4" w:space="0" w:color="auto"/>
            </w:tcBorders>
          </w:tcPr>
          <w:p w:rsidR="00C02BEB" w:rsidRPr="00C02BEB" w:rsidRDefault="00C02BEB" w:rsidP="00C02BEB">
            <w:pPr>
              <w:jc w:val="center"/>
              <w:rPr>
                <w:rFonts w:ascii="Times New Roman" w:eastAsia="Calibri" w:hAnsi="Times New Roman" w:cs="Times New Roman"/>
                <w:color w:val="000000"/>
                <w:sz w:val="18"/>
                <w:szCs w:val="18"/>
              </w:rPr>
            </w:pPr>
            <w:r w:rsidRPr="00C02BEB">
              <w:rPr>
                <w:rFonts w:ascii="Times New Roman" w:eastAsia="Calibri" w:hAnsi="Times New Roman" w:cs="Times New Roman"/>
                <w:color w:val="000000"/>
                <w:sz w:val="18"/>
                <w:szCs w:val="18"/>
              </w:rPr>
              <w:t>5</w:t>
            </w:r>
          </w:p>
        </w:tc>
      </w:tr>
    </w:tbl>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Начальная (минимальная) цена Лота № 3 – 30 000 (тридцать тысяч)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 «Шаг» аукциона по Лоту № 3 – 1 500 (одна тысяча пятьсот)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Размер задатка по Лоту № 3 – 6 000 (шесть тысяч) рублей.</w:t>
      </w:r>
    </w:p>
    <w:p w:rsidR="00C02BEB" w:rsidRPr="00C02BEB" w:rsidRDefault="00C02BEB" w:rsidP="00C02BEB">
      <w:pPr>
        <w:tabs>
          <w:tab w:val="right" w:pos="0"/>
          <w:tab w:val="right" w:pos="284"/>
          <w:tab w:val="left" w:pos="1456"/>
        </w:tabs>
        <w:spacing w:after="0" w:line="240" w:lineRule="auto"/>
        <w:jc w:val="both"/>
        <w:rPr>
          <w:rFonts w:ascii="Times New Roman" w:eastAsia="Calibri" w:hAnsi="Times New Roman" w:cs="Times New Roman"/>
          <w:sz w:val="28"/>
          <w:szCs w:val="28"/>
        </w:rPr>
      </w:pPr>
    </w:p>
    <w:p w:rsidR="00C02BEB" w:rsidRPr="00C02BEB" w:rsidRDefault="00C02BEB" w:rsidP="00C02BEB">
      <w:pPr>
        <w:spacing w:after="0" w:line="240" w:lineRule="auto"/>
        <w:jc w:val="both"/>
        <w:rPr>
          <w:rFonts w:ascii="Times New Roman" w:eastAsia="Calibri" w:hAnsi="Times New Roman" w:cs="Times New Roman"/>
          <w:color w:val="000000"/>
          <w:sz w:val="28"/>
          <w:szCs w:val="28"/>
        </w:rPr>
      </w:pPr>
    </w:p>
    <w:p w:rsidR="00C02BEB" w:rsidRPr="00C02BEB" w:rsidRDefault="00C02BEB" w:rsidP="00C02BE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3. Порядок подачи заявок на участие в электронном аукционе</w:t>
      </w:r>
    </w:p>
    <w:p w:rsidR="00C02BEB" w:rsidRPr="00C02BEB" w:rsidRDefault="00C02BEB" w:rsidP="00C02BE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3.1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в Извещении. Поступление указанной заявки является поручением оператору электронной площадки </w:t>
      </w:r>
      <w:proofErr w:type="gramStart"/>
      <w:r w:rsidRPr="00C02BEB">
        <w:rPr>
          <w:rFonts w:ascii="Times New Roman" w:eastAsia="Calibri" w:hAnsi="Times New Roman" w:cs="Times New Roman"/>
          <w:sz w:val="28"/>
          <w:szCs w:val="28"/>
        </w:rPr>
        <w:t>о блокировке операций по счету такого заявителя в отношении денежных средств в размере задатка на участие</w:t>
      </w:r>
      <w:proofErr w:type="gramEnd"/>
      <w:r w:rsidRPr="00C02BEB">
        <w:rPr>
          <w:rFonts w:ascii="Times New Roman" w:eastAsia="Calibri" w:hAnsi="Times New Roman" w:cs="Times New Roman"/>
          <w:sz w:val="28"/>
          <w:szCs w:val="28"/>
        </w:rPr>
        <w:t xml:space="preserve"> в Электронном аукционе.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3.2. Заявка подается в срок, который установлен в Извещении.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3.4. Заявка состоит из двух частей. Обе части заявки подаются заявителем одновременно.</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r>
      <w:r w:rsidRPr="00C02BEB">
        <w:rPr>
          <w:rFonts w:ascii="Times New Roman" w:eastAsia="Calibri" w:hAnsi="Times New Roman" w:cs="Times New Roman"/>
          <w:sz w:val="28"/>
          <w:szCs w:val="28"/>
          <w:u w:val="single"/>
        </w:rPr>
        <w:t>Первая часть заявки</w:t>
      </w:r>
      <w:r w:rsidRPr="00C02BEB">
        <w:rPr>
          <w:rFonts w:ascii="Times New Roman" w:eastAsia="Calibri" w:hAnsi="Times New Roman" w:cs="Times New Roman"/>
          <w:sz w:val="28"/>
          <w:szCs w:val="28"/>
        </w:rPr>
        <w:t xml:space="preserve"> должна содержать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r>
      <w:r w:rsidRPr="00C02BEB">
        <w:rPr>
          <w:rFonts w:ascii="Times New Roman" w:eastAsia="Calibri" w:hAnsi="Times New Roman" w:cs="Times New Roman"/>
          <w:sz w:val="28"/>
          <w:szCs w:val="28"/>
          <w:u w:val="single"/>
        </w:rPr>
        <w:t>Вторая часть заявки</w:t>
      </w:r>
      <w:r w:rsidRPr="00C02BEB">
        <w:rPr>
          <w:rFonts w:ascii="Times New Roman" w:eastAsia="Calibri" w:hAnsi="Times New Roman" w:cs="Times New Roman"/>
          <w:sz w:val="28"/>
          <w:szCs w:val="28"/>
        </w:rPr>
        <w:t xml:space="preserve"> должна содержать:</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заявление на участие в Электронном аукционе, соответствующее форме, установленной в Извещении,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C02BEB" w:rsidRPr="00C02BEB" w:rsidRDefault="00C02BEB" w:rsidP="00C02BEB">
      <w:pPr>
        <w:spacing w:after="0"/>
        <w:ind w:firstLine="708"/>
        <w:jc w:val="both"/>
        <w:rPr>
          <w:rFonts w:ascii="Times New Roman" w:eastAsia="Calibri" w:hAnsi="Times New Roman" w:cs="Times New Roman"/>
          <w:sz w:val="28"/>
          <w:szCs w:val="28"/>
        </w:rPr>
      </w:pPr>
      <w:proofErr w:type="gramStart"/>
      <w:r w:rsidRPr="00C02BEB">
        <w:rPr>
          <w:rFonts w:ascii="Times New Roman" w:eastAsia="Calibri" w:hAnsi="Times New Roman" w:cs="Times New Roman"/>
          <w:sz w:val="28"/>
          <w:szCs w:val="28"/>
        </w:rPr>
        <w:t>сведения о заявителе, включая наименование и местонахождение юридического лица, либо фамилию, имя, отчество (при наличии), место жительства индивидуального предпринимателя, либо  фамилию, имя, отчество (при наличии), место жительства и паспортные данные физического лица; идентификационный номер налогоплательщика-заявителя; основной государственный регистрационный номер юридического лица или индивидуального предпринимателя; почтовый адрес; телефон; адрес электронной почты;</w:t>
      </w:r>
      <w:proofErr w:type="gramEnd"/>
      <w:r w:rsidRPr="00C02BEB">
        <w:rPr>
          <w:rFonts w:ascii="Times New Roman" w:eastAsia="Calibri" w:hAnsi="Times New Roman" w:cs="Times New Roman"/>
          <w:sz w:val="28"/>
          <w:szCs w:val="28"/>
        </w:rPr>
        <w:t xml:space="preserve"> фамилию, имя, отчество (при наличии) и должность лица, уполномоченного на подписание Договора; документ, подтверждающий полномочия лица на подписание Договора; банковские реквизиты;</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документ, подтверждающий право лица действовать от имени заявителя;</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3.5. Подача заявителем заявки является его согласием на списание денежных средств, находящихся на расчетном счете заявителя в качестве обеспечения заявки.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3.6. В течение одного часа с момента получения заявки оператор электронной площадки осуществляет блокирование операций по счету заявителя, подавшего заявку, в отношении денежных сре</w:t>
      </w:r>
      <w:proofErr w:type="gramStart"/>
      <w:r w:rsidRPr="00C02BEB">
        <w:rPr>
          <w:rFonts w:ascii="Times New Roman" w:eastAsia="Calibri" w:hAnsi="Times New Roman" w:cs="Times New Roman"/>
          <w:sz w:val="28"/>
          <w:szCs w:val="28"/>
        </w:rPr>
        <w:t>дств в р</w:t>
      </w:r>
      <w:proofErr w:type="gramEnd"/>
      <w:r w:rsidRPr="00C02BEB">
        <w:rPr>
          <w:rFonts w:ascii="Times New Roman" w:eastAsia="Calibri" w:hAnsi="Times New Roman" w:cs="Times New Roman"/>
          <w:sz w:val="28"/>
          <w:szCs w:val="28"/>
        </w:rPr>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3.7. В течение одного часа с момента получения заявки оператор электронной площадки возвращает заявку подавшему ее заявителю в случае: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если документы и сведения, направленные заявителем в форме электронных документов, не подписаны электронной цифровой подписью лица, имеющего право действовать от имени заявителя на электронной площадке;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отсутствия на счете заявителя, подавшего заявку, денежных сре</w:t>
      </w:r>
      <w:proofErr w:type="gramStart"/>
      <w:r w:rsidRPr="00C02BEB">
        <w:rPr>
          <w:rFonts w:ascii="Times New Roman" w:eastAsia="Calibri" w:hAnsi="Times New Roman" w:cs="Times New Roman"/>
          <w:sz w:val="28"/>
          <w:szCs w:val="28"/>
        </w:rPr>
        <w:t>дств в р</w:t>
      </w:r>
      <w:proofErr w:type="gramEnd"/>
      <w:r w:rsidRPr="00C02BEB">
        <w:rPr>
          <w:rFonts w:ascii="Times New Roman" w:eastAsia="Calibri" w:hAnsi="Times New Roman" w:cs="Times New Roman"/>
          <w:sz w:val="28"/>
          <w:szCs w:val="28"/>
        </w:rPr>
        <w:t>азмере обеспечения заявки, в отношении которых не осуществлено блокирование в соответствии с регламентом электронной площадки;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получение заявки на участие в аукционе после дня и времени окончания установленного срока подачи заявок.</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3.8. После возврата заявки оператор электронной площадки прекращает осуществленное </w:t>
      </w:r>
      <w:proofErr w:type="gramStart"/>
      <w:r w:rsidRPr="00C02BEB">
        <w:rPr>
          <w:rFonts w:ascii="Times New Roman" w:eastAsia="Calibri" w:hAnsi="Times New Roman" w:cs="Times New Roman"/>
          <w:sz w:val="28"/>
          <w:szCs w:val="28"/>
        </w:rPr>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C02BEB">
        <w:rPr>
          <w:rFonts w:ascii="Times New Roman" w:eastAsia="Calibri" w:hAnsi="Times New Roman" w:cs="Times New Roman"/>
          <w:sz w:val="28"/>
          <w:szCs w:val="28"/>
        </w:rPr>
        <w:t xml:space="preserve"> и сроки, определенные Регламентом электронной площадки.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3.10. Заявитель вправе отозвать заявку не позднее дня, предшествующего дню окончания срока подачи заявок, указанного в </w:t>
      </w:r>
      <w:r w:rsidRPr="00C02BEB">
        <w:rPr>
          <w:rFonts w:ascii="Times New Roman" w:eastAsia="Calibri" w:hAnsi="Times New Roman" w:cs="Times New Roman"/>
          <w:sz w:val="28"/>
          <w:szCs w:val="28"/>
        </w:rPr>
        <w:lastRenderedPageBreak/>
        <w:t>Извещении об аукционе, направив об этом уведомление оператору электронной площадки.</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C02BEB">
        <w:rPr>
          <w:rFonts w:ascii="Times New Roman" w:eastAsia="Calibri" w:hAnsi="Times New Roman" w:cs="Times New Roman"/>
          <w:sz w:val="28"/>
          <w:szCs w:val="28"/>
        </w:rPr>
        <w:t>по счету для проведения операций по обеспечению участия в аукционах заявителя в отношении</w:t>
      </w:r>
      <w:proofErr w:type="gramEnd"/>
      <w:r w:rsidRPr="00C02BEB">
        <w:rPr>
          <w:rFonts w:ascii="Times New Roman" w:eastAsia="Calibri" w:hAnsi="Times New Roman" w:cs="Times New Roman"/>
          <w:sz w:val="28"/>
          <w:szCs w:val="28"/>
        </w:rPr>
        <w:t xml:space="preserve"> денежных средств в размере обеспечения заявки не участие в аукционе.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3.11. Прием заявок прекращается не позднее даты и времени окончания срока подачи заявок.</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3.12.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поддачи заявок.</w:t>
      </w:r>
    </w:p>
    <w:p w:rsidR="00C02BEB" w:rsidRPr="00C02BEB" w:rsidRDefault="00C02BEB" w:rsidP="00C02BEB">
      <w:pPr>
        <w:jc w:val="both"/>
        <w:rPr>
          <w:rFonts w:ascii="Calibri" w:eastAsia="Calibri" w:hAnsi="Calibri" w:cs="Times New Roman"/>
          <w:szCs w:val="28"/>
        </w:rPr>
      </w:pPr>
    </w:p>
    <w:p w:rsidR="00C02BEB" w:rsidRPr="00C02BEB" w:rsidRDefault="00C02BEB" w:rsidP="00C02BEB">
      <w:pPr>
        <w:tabs>
          <w:tab w:val="right" w:pos="0"/>
          <w:tab w:val="right" w:pos="284"/>
          <w:tab w:val="left" w:pos="1456"/>
        </w:tabs>
        <w:spacing w:after="0" w:line="240" w:lineRule="auto"/>
        <w:jc w:val="center"/>
        <w:rPr>
          <w:rFonts w:ascii="Times New Roman" w:eastAsia="Calibri" w:hAnsi="Times New Roman" w:cs="Times New Roman"/>
          <w:bCs/>
          <w:sz w:val="28"/>
          <w:szCs w:val="28"/>
        </w:rPr>
      </w:pPr>
    </w:p>
    <w:p w:rsidR="00C02BEB" w:rsidRPr="00C02BEB" w:rsidRDefault="00C02BEB" w:rsidP="00C02BEB">
      <w:pPr>
        <w:tabs>
          <w:tab w:val="right" w:pos="0"/>
          <w:tab w:val="right" w:pos="284"/>
          <w:tab w:val="left" w:pos="1456"/>
        </w:tabs>
        <w:spacing w:after="0" w:line="240" w:lineRule="auto"/>
        <w:jc w:val="center"/>
        <w:rPr>
          <w:rFonts w:ascii="Times New Roman" w:eastAsia="Calibri" w:hAnsi="Times New Roman" w:cs="Times New Roman"/>
          <w:bCs/>
          <w:sz w:val="28"/>
          <w:szCs w:val="28"/>
        </w:rPr>
      </w:pPr>
      <w:r w:rsidRPr="00C02BEB">
        <w:rPr>
          <w:rFonts w:ascii="Times New Roman" w:eastAsia="Calibri" w:hAnsi="Times New Roman" w:cs="Times New Roman"/>
          <w:bCs/>
          <w:sz w:val="28"/>
          <w:szCs w:val="28"/>
        </w:rPr>
        <w:t>4. Обеспечение заявок на участие в электронном аукционе</w:t>
      </w:r>
    </w:p>
    <w:p w:rsidR="00C02BEB" w:rsidRPr="00C02BEB" w:rsidRDefault="00C02BEB" w:rsidP="00C02BE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C02BEB" w:rsidRPr="00C02BEB" w:rsidRDefault="00C02BEB" w:rsidP="00C02BE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20 % от начальной (минимальной) цены единовременной платы за право заключения Договора (цены лота).</w:t>
      </w:r>
    </w:p>
    <w:p w:rsidR="00C02BEB" w:rsidRPr="00C02BEB" w:rsidRDefault="00C02BEB" w:rsidP="00C02BE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4.3. Внесение задатка подтверждается отдельным платежным документом (по каждому лоту), надлежащим </w:t>
      </w:r>
      <w:proofErr w:type="gramStart"/>
      <w:r w:rsidRPr="00C02BEB">
        <w:rPr>
          <w:rFonts w:ascii="Times New Roman" w:eastAsia="Times New Roman" w:hAnsi="Times New Roman" w:cs="Times New Roman"/>
          <w:sz w:val="28"/>
          <w:szCs w:val="28"/>
          <w:lang w:eastAsia="ru-RU"/>
        </w:rPr>
        <w:t>образом</w:t>
      </w:r>
      <w:proofErr w:type="gramEnd"/>
      <w:r w:rsidRPr="00C02BEB">
        <w:rPr>
          <w:rFonts w:ascii="Times New Roman" w:eastAsia="Times New Roman" w:hAnsi="Times New Roman" w:cs="Times New Roman"/>
          <w:sz w:val="28"/>
          <w:szCs w:val="28"/>
          <w:lang w:eastAsia="ru-RU"/>
        </w:rPr>
        <w:t xml:space="preserve"> заверенная копия которого прикладываются к заявке на участие в электронном аукционе. </w:t>
      </w:r>
    </w:p>
    <w:p w:rsidR="00C02BEB" w:rsidRPr="00C02BEB" w:rsidRDefault="00C02BEB" w:rsidP="00C02BE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4.4.</w:t>
      </w:r>
      <w:r w:rsidRPr="00C02BEB">
        <w:rPr>
          <w:rFonts w:ascii="Times New Roman" w:eastAsia="Times New Roman" w:hAnsi="Times New Roman" w:cs="Times New Roman"/>
          <w:sz w:val="28"/>
          <w:szCs w:val="28"/>
          <w:lang w:val="en-US" w:eastAsia="ru-RU"/>
        </w:rPr>
        <w:t> </w:t>
      </w:r>
      <w:r w:rsidRPr="00C02BEB">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rsidR="00C02BEB" w:rsidRPr="00C02BEB" w:rsidRDefault="00C02BEB" w:rsidP="00C02BE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C02BEB" w:rsidRPr="00C02BEB" w:rsidRDefault="00C02BEB" w:rsidP="00C02BE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C02BEB" w:rsidRPr="00C02BEB" w:rsidRDefault="00C02BEB" w:rsidP="00C02BE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5.1. Порядок проведения Электронного аукциона определяется регламентом электронной площадки.</w:t>
      </w:r>
    </w:p>
    <w:p w:rsidR="00C02BEB" w:rsidRPr="00C02BEB" w:rsidRDefault="00C02BEB" w:rsidP="00C02B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5.2.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02BEB" w:rsidRPr="00C02BEB" w:rsidRDefault="00C02BEB" w:rsidP="00C02B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5.3. При проведении Электронного аукциона его участники подают </w:t>
      </w:r>
      <w:r w:rsidRPr="00C02BEB">
        <w:rPr>
          <w:rFonts w:ascii="Times New Roman" w:eastAsia="Times New Roman" w:hAnsi="Times New Roman" w:cs="Times New Roman"/>
          <w:sz w:val="28"/>
          <w:szCs w:val="28"/>
          <w:lang w:eastAsia="ru-RU"/>
        </w:rPr>
        <w:lastRenderedPageBreak/>
        <w:t>предложения о цене Лота, предусматривающие повышение текущего предложения о цене Лота, на величину в пределах «шага» аукциона.</w:t>
      </w:r>
    </w:p>
    <w:p w:rsidR="00C02BEB" w:rsidRPr="00C02BEB" w:rsidRDefault="00C02BEB" w:rsidP="00C02B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5.4. При проведении Электронного аукциона любой его участник имеет право подать предложение о цене Лота равное «шагу» аукциона при условии соблюдения следующих требований:</w:t>
      </w:r>
    </w:p>
    <w:p w:rsidR="00C02BEB" w:rsidRPr="00C02BEB" w:rsidRDefault="00C02BEB" w:rsidP="00C02B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C02BEB" w:rsidRPr="00C02BEB" w:rsidRDefault="00C02BEB" w:rsidP="00C02B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C02BEB" w:rsidRPr="00C02BEB" w:rsidRDefault="00C02BEB" w:rsidP="00C02B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C02BEB" w:rsidRPr="00C02BEB" w:rsidRDefault="00C02BEB" w:rsidP="00C02BE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  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5.4 пункта 5 настоящего Извещения. </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 5.6. </w:t>
      </w:r>
      <w:proofErr w:type="gramStart"/>
      <w:r w:rsidRPr="00C02BEB">
        <w:rPr>
          <w:rFonts w:ascii="Times New Roman" w:eastAsia="Calibri" w:hAnsi="Times New Roman" w:cs="Times New Roman"/>
          <w:sz w:val="28"/>
          <w:szCs w:val="28"/>
        </w:rPr>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следующие после него десять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5.7.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5.8. В течение одного часа после размещения на электронной площадке протокола электронного аукциона,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w:t>
      </w:r>
      <w:proofErr w:type="gramStart"/>
      <w:r w:rsidRPr="00C02BEB">
        <w:rPr>
          <w:rFonts w:ascii="Times New Roman" w:eastAsia="Calibri" w:hAnsi="Times New Roman" w:cs="Times New Roman"/>
          <w:sz w:val="28"/>
          <w:szCs w:val="28"/>
        </w:rPr>
        <w:t>предложения</w:t>
      </w:r>
      <w:proofErr w:type="gramEnd"/>
      <w:r w:rsidRPr="00C02BEB">
        <w:rPr>
          <w:rFonts w:ascii="Times New Roman" w:eastAsia="Calibri" w:hAnsi="Times New Roman" w:cs="Times New Roman"/>
          <w:sz w:val="28"/>
          <w:szCs w:val="28"/>
        </w:rPr>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 </w:t>
      </w:r>
    </w:p>
    <w:p w:rsidR="00C02BEB" w:rsidRPr="00C02BEB" w:rsidRDefault="00C02BEB" w:rsidP="00C02BEB">
      <w:pPr>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5.9. </w:t>
      </w:r>
      <w:proofErr w:type="gramStart"/>
      <w:r w:rsidRPr="00C02BEB">
        <w:rPr>
          <w:rFonts w:ascii="Times New Roman" w:eastAsia="Calibri" w:hAnsi="Times New Roman" w:cs="Times New Roman"/>
          <w:sz w:val="28"/>
          <w:szCs w:val="28"/>
        </w:rP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roofErr w:type="gramEnd"/>
    </w:p>
    <w:p w:rsidR="00C02BEB" w:rsidRPr="00C02BEB" w:rsidRDefault="00C02BEB" w:rsidP="00C02BEB">
      <w:pPr>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ab/>
        <w:t xml:space="preserve">5.10.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w:t>
      </w:r>
    </w:p>
    <w:p w:rsidR="00C02BEB" w:rsidRPr="00C02BEB" w:rsidRDefault="00C02BEB" w:rsidP="00C02BEB">
      <w:pPr>
        <w:spacing w:after="0"/>
        <w:jc w:val="center"/>
        <w:rPr>
          <w:rFonts w:ascii="Times New Roman" w:eastAsia="Calibri" w:hAnsi="Times New Roman" w:cs="Times New Roman"/>
          <w:sz w:val="28"/>
          <w:szCs w:val="28"/>
        </w:rPr>
      </w:pPr>
      <w:r w:rsidRPr="00C02BEB">
        <w:rPr>
          <w:rFonts w:ascii="Times New Roman" w:eastAsia="Calibri" w:hAnsi="Times New Roman" w:cs="Times New Roman"/>
          <w:sz w:val="28"/>
          <w:szCs w:val="28"/>
        </w:rPr>
        <w:t>6. Рассмотрение вторых частей заявок на участие в Электронном аукционе</w:t>
      </w:r>
    </w:p>
    <w:p w:rsidR="00C02BEB" w:rsidRPr="00C02BEB" w:rsidRDefault="00C02BEB" w:rsidP="00C02BEB">
      <w:pPr>
        <w:spacing w:after="0"/>
        <w:jc w:val="center"/>
        <w:rPr>
          <w:rFonts w:ascii="Times New Roman" w:eastAsia="Calibri" w:hAnsi="Times New Roman" w:cs="Times New Roman"/>
          <w:b/>
          <w:sz w:val="28"/>
          <w:szCs w:val="28"/>
        </w:rPr>
      </w:pP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6.1.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Порядком и настоящим Извещением.</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6.2.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Порядком и настоящим Извещением. Для принятия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6.3.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Порядком и настоящим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6.4.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6.5. </w:t>
      </w:r>
      <w:proofErr w:type="gramStart"/>
      <w:r w:rsidRPr="00C02BEB">
        <w:rPr>
          <w:rFonts w:ascii="Times New Roman" w:eastAsia="Calibri" w:hAnsi="Times New Roman" w:cs="Times New Roman"/>
          <w:sz w:val="28"/>
          <w:szCs w:val="28"/>
        </w:rPr>
        <w:t>В случае если в соответствии с пунктом 12.3 Порядка не выявлены пять заявок, соответствующих требованиям, установленным Порядком и настоящим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w:t>
      </w:r>
      <w:proofErr w:type="gramEnd"/>
      <w:r w:rsidRPr="00C02BEB">
        <w:rPr>
          <w:rFonts w:ascii="Times New Roman" w:eastAsia="Calibri" w:hAnsi="Times New Roman" w:cs="Times New Roman"/>
          <w:sz w:val="28"/>
          <w:szCs w:val="28"/>
        </w:rPr>
        <w:t xml:space="preserve"> заявок, соответствующих требованиям, установленным  Порядком и настоящим Извещением.</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6.6. Общий срок рассмотрения вторых частей заявок не может превышать трех рабочих дней </w:t>
      </w:r>
      <w:proofErr w:type="gramStart"/>
      <w:r w:rsidRPr="00C02BEB">
        <w:rPr>
          <w:rFonts w:ascii="Times New Roman" w:eastAsia="Calibri" w:hAnsi="Times New Roman" w:cs="Times New Roman"/>
          <w:sz w:val="28"/>
          <w:szCs w:val="28"/>
        </w:rPr>
        <w:t>с даты размещения</w:t>
      </w:r>
      <w:proofErr w:type="gramEnd"/>
      <w:r w:rsidRPr="00C02BEB">
        <w:rPr>
          <w:rFonts w:ascii="Times New Roman" w:eastAsia="Calibri" w:hAnsi="Times New Roman" w:cs="Times New Roman"/>
          <w:sz w:val="28"/>
          <w:szCs w:val="28"/>
        </w:rPr>
        <w:t xml:space="preserve"> на электронной площадке протокола Электронного аукциона.  </w:t>
      </w:r>
    </w:p>
    <w:p w:rsidR="00C02BEB" w:rsidRPr="00C02BEB" w:rsidRDefault="00C02BEB" w:rsidP="00C02BEB">
      <w:pPr>
        <w:spacing w:after="0"/>
        <w:jc w:val="center"/>
        <w:rPr>
          <w:rFonts w:ascii="Times New Roman" w:eastAsia="Calibri" w:hAnsi="Times New Roman" w:cs="Times New Roman"/>
          <w:b/>
          <w:sz w:val="28"/>
          <w:szCs w:val="28"/>
        </w:rPr>
      </w:pPr>
    </w:p>
    <w:p w:rsidR="00C02BEB" w:rsidRPr="00C02BEB" w:rsidRDefault="00C02BEB" w:rsidP="00C02BEB">
      <w:pPr>
        <w:spacing w:after="0"/>
        <w:jc w:val="center"/>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7. Признание заявок не </w:t>
      </w:r>
      <w:proofErr w:type="gramStart"/>
      <w:r w:rsidRPr="00C02BEB">
        <w:rPr>
          <w:rFonts w:ascii="Times New Roman" w:eastAsia="Calibri" w:hAnsi="Times New Roman" w:cs="Times New Roman"/>
          <w:sz w:val="28"/>
          <w:szCs w:val="28"/>
        </w:rPr>
        <w:t>соответствующими</w:t>
      </w:r>
      <w:proofErr w:type="gramEnd"/>
      <w:r w:rsidRPr="00C02BEB">
        <w:rPr>
          <w:rFonts w:ascii="Times New Roman" w:eastAsia="Calibri" w:hAnsi="Times New Roman" w:cs="Times New Roman"/>
          <w:sz w:val="28"/>
          <w:szCs w:val="28"/>
        </w:rPr>
        <w:t xml:space="preserve"> требованиям Извещения</w:t>
      </w:r>
    </w:p>
    <w:p w:rsidR="00C02BEB" w:rsidRPr="00C02BEB" w:rsidRDefault="00C02BEB" w:rsidP="00C02BEB">
      <w:pPr>
        <w:spacing w:after="0"/>
        <w:jc w:val="center"/>
        <w:rPr>
          <w:rFonts w:ascii="Times New Roman" w:eastAsia="Calibri" w:hAnsi="Times New Roman" w:cs="Times New Roman"/>
          <w:b/>
          <w:sz w:val="28"/>
          <w:szCs w:val="28"/>
        </w:rPr>
      </w:pP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ab/>
        <w:t>7.1. Заявка признается не соответствующей требованиям, установленным настоящим Извещением, в случае:</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1) непредставления документов и информации, которые предусмотрены настоящим Извещением, несоответствия указанных документов и информации требованиям, установленным настоящим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2) несоответствие участника Электронного аукциона требованиям, установленным настоящим Извещением.</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7.2. В случае если Аукционной комиссией принято решение о несоответствии требованиям, установленным настоящим Извещением, всех вторых частей заявок, Электронный аукцион признается несостоявшимся.</w:t>
      </w:r>
    </w:p>
    <w:p w:rsidR="00C02BEB" w:rsidRPr="00C02BEB" w:rsidRDefault="00C02BEB" w:rsidP="00C02BEB">
      <w:pPr>
        <w:spacing w:after="0"/>
        <w:jc w:val="both"/>
        <w:rPr>
          <w:rFonts w:ascii="Times New Roman" w:eastAsia="Calibri" w:hAnsi="Times New Roman" w:cs="Times New Roman"/>
          <w:sz w:val="28"/>
          <w:szCs w:val="28"/>
        </w:rPr>
      </w:pPr>
    </w:p>
    <w:p w:rsidR="00C02BEB" w:rsidRPr="00C02BEB" w:rsidRDefault="00C02BEB" w:rsidP="00C02BEB">
      <w:pPr>
        <w:spacing w:after="0"/>
        <w:jc w:val="center"/>
        <w:rPr>
          <w:rFonts w:ascii="Times New Roman" w:eastAsia="Calibri" w:hAnsi="Times New Roman" w:cs="Times New Roman"/>
          <w:sz w:val="28"/>
          <w:szCs w:val="28"/>
        </w:rPr>
      </w:pPr>
      <w:r w:rsidRPr="00C02BEB">
        <w:rPr>
          <w:rFonts w:ascii="Times New Roman" w:eastAsia="Calibri" w:hAnsi="Times New Roman" w:cs="Times New Roman"/>
          <w:sz w:val="28"/>
          <w:szCs w:val="28"/>
        </w:rPr>
        <w:t>8. Подведение итогов Электронного аукциона</w:t>
      </w:r>
    </w:p>
    <w:p w:rsidR="00C02BEB" w:rsidRPr="00C02BEB" w:rsidRDefault="00C02BEB" w:rsidP="00C02BEB">
      <w:pPr>
        <w:spacing w:after="0"/>
        <w:jc w:val="center"/>
        <w:rPr>
          <w:rFonts w:ascii="Times New Roman" w:eastAsia="Calibri" w:hAnsi="Times New Roman" w:cs="Times New Roman"/>
          <w:sz w:val="28"/>
          <w:szCs w:val="28"/>
        </w:rPr>
      </w:pP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8.1.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Порядком и настоящим Извещением.</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8.2. В течение срока, определенного Регламентом электронной площадки, оператор электронной площадки прекращает осуществление блокирование операций по счетам участников, которые не приняли участие в Электронном аукционе, в отношении денежных сре</w:t>
      </w:r>
      <w:proofErr w:type="gramStart"/>
      <w:r w:rsidRPr="00C02BEB">
        <w:rPr>
          <w:rFonts w:ascii="Times New Roman" w:eastAsia="Calibri" w:hAnsi="Times New Roman" w:cs="Times New Roman"/>
          <w:sz w:val="28"/>
          <w:szCs w:val="28"/>
        </w:rPr>
        <w:t>дств в р</w:t>
      </w:r>
      <w:proofErr w:type="gramEnd"/>
      <w:r w:rsidRPr="00C02BEB">
        <w:rPr>
          <w:rFonts w:ascii="Times New Roman" w:eastAsia="Calibri" w:hAnsi="Times New Roman" w:cs="Times New Roman"/>
          <w:sz w:val="28"/>
          <w:szCs w:val="28"/>
        </w:rPr>
        <w:t xml:space="preserve">азмере обеспечения заявки на участие в данном Электронном аукционе. </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8.3. Результаты рассмотрения вторых частей заявок оформляются протоколом о результатах Электронного аукциона, который подписывается всеми участвовавшими в рассмотрении этих заявок членами Аукционной комиссии и победителем Электронного аукциона, и не позднее одного рабочего дня, следующего за датой подписания указанного протокола, размещаются на электронной площадке, официальном сайте торгов.</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 xml:space="preserve">8.4. В течение одного часа с момента размещения на электронной площадке, указанного в пункте 14.3 Порядка, протокола о результатах Электронного аукциона оператор электронной площадки направляет участникам Электронного аукциона, вторые части </w:t>
      </w:r>
      <w:proofErr w:type="gramStart"/>
      <w:r w:rsidRPr="00C02BEB">
        <w:rPr>
          <w:rFonts w:ascii="Times New Roman" w:eastAsia="Calibri" w:hAnsi="Times New Roman" w:cs="Times New Roman"/>
          <w:sz w:val="28"/>
          <w:szCs w:val="28"/>
        </w:rPr>
        <w:t>заявок</w:t>
      </w:r>
      <w:proofErr w:type="gramEnd"/>
      <w:r w:rsidRPr="00C02BEB">
        <w:rPr>
          <w:rFonts w:ascii="Times New Roman" w:eastAsia="Calibri" w:hAnsi="Times New Roman" w:cs="Times New Roman"/>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Порядком и Извещением, уведомления о принятых решениях.</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ab/>
        <w:t>8.5. Протокол о результатах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C02BEB" w:rsidRPr="00C02BEB" w:rsidRDefault="00C02BEB" w:rsidP="00C02BEB">
      <w:pPr>
        <w:spacing w:after="0"/>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ab/>
        <w:t>8.6.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C02BEB">
        <w:rPr>
          <w:rFonts w:ascii="Times New Roman" w:eastAsia="Calibri" w:hAnsi="Times New Roman" w:cs="Times New Roman"/>
          <w:sz w:val="28"/>
          <w:szCs w:val="28"/>
        </w:rPr>
        <w:t>дств в р</w:t>
      </w:r>
      <w:proofErr w:type="gramEnd"/>
      <w:r w:rsidRPr="00C02BEB">
        <w:rPr>
          <w:rFonts w:ascii="Times New Roman" w:eastAsia="Calibri" w:hAnsi="Times New Roman" w:cs="Times New Roman"/>
          <w:sz w:val="28"/>
          <w:szCs w:val="28"/>
        </w:rPr>
        <w:t>азмере обеспечения заявки на участие в данном Электронном аукционе.</w:t>
      </w:r>
    </w:p>
    <w:p w:rsidR="00C02BEB" w:rsidRPr="00C02BEB" w:rsidRDefault="00C02BEB" w:rsidP="00C02BEB">
      <w:pPr>
        <w:spacing w:after="0"/>
        <w:jc w:val="both"/>
        <w:rPr>
          <w:rFonts w:ascii="Times New Roman" w:eastAsia="Times New Roman" w:hAnsi="Times New Roman" w:cs="Times New Roman"/>
          <w:sz w:val="28"/>
          <w:szCs w:val="28"/>
          <w:lang w:eastAsia="ru-RU"/>
        </w:rPr>
      </w:pPr>
      <w:r w:rsidRPr="00C02BEB">
        <w:rPr>
          <w:rFonts w:ascii="Times New Roman" w:eastAsia="Calibri" w:hAnsi="Times New Roman" w:cs="Times New Roman"/>
          <w:sz w:val="28"/>
          <w:szCs w:val="28"/>
        </w:rPr>
        <w:tab/>
        <w:t xml:space="preserve">8.7. </w:t>
      </w:r>
      <w:proofErr w:type="gramStart"/>
      <w:r w:rsidRPr="00C02BEB">
        <w:rPr>
          <w:rFonts w:ascii="Times New Roman" w:eastAsia="Calibri" w:hAnsi="Times New Roman" w:cs="Times New Roman"/>
          <w:sz w:val="28"/>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единственного участника Электронного аукциона.</w:t>
      </w:r>
      <w:proofErr w:type="gramEnd"/>
    </w:p>
    <w:p w:rsidR="00C02BEB" w:rsidRPr="00C02BEB" w:rsidRDefault="00C02BEB" w:rsidP="00C02BE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9. Заключение договора по результатам электронного аукциона</w:t>
      </w:r>
    </w:p>
    <w:p w:rsidR="00C02BEB" w:rsidRPr="00C02BEB" w:rsidRDefault="00C02BEB" w:rsidP="00C02BE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9.1. По результатам электронного аукциона заключается договор по форме Приложения № 3 к Извещению на условиях, указанных в Извещении о проведении электронного аукциона по цене, предложенной победителем электронного аукциона.</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9.2. </w:t>
      </w:r>
      <w:proofErr w:type="gramStart"/>
      <w:r w:rsidRPr="00C02BEB">
        <w:rPr>
          <w:rFonts w:ascii="Times New Roman" w:eastAsia="Calibri" w:hAnsi="Times New Roman" w:cs="Times New Roman"/>
          <w:sz w:val="28"/>
          <w:szCs w:val="28"/>
        </w:rPr>
        <w:t>Организатор Электронного аукциона в течение пяти рабочих дней со дня размещения протокола о результатах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(с ценой не ниже НМЦ в случае заключения Договора с единственным участником Электронного аукциона).</w:t>
      </w:r>
      <w:proofErr w:type="gramEnd"/>
      <w:r w:rsidRPr="00C02BEB">
        <w:rPr>
          <w:rFonts w:ascii="Times New Roman" w:eastAsia="Calibri" w:hAnsi="Times New Roman" w:cs="Times New Roman"/>
          <w:sz w:val="28"/>
          <w:szCs w:val="28"/>
        </w:rPr>
        <w:t xml:space="preserve"> Оператор электронной площадки в течение часа направляет поступившие документы победителю Электронного аукциона (единственному участнику Электронного аукциона).</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9.3. </w:t>
      </w:r>
      <w:proofErr w:type="gramStart"/>
      <w:r w:rsidRPr="00C02BEB">
        <w:rPr>
          <w:rFonts w:ascii="Times New Roman" w:eastAsia="Calibri" w:hAnsi="Times New Roman" w:cs="Times New Roman"/>
          <w:sz w:val="28"/>
          <w:szCs w:val="28"/>
        </w:rPr>
        <w:t>Договор может быть заключен не ранее чем через 10 календарных дней и в срок не позднее 20 календарных дней с даты размещения на электронной площадке протокола о результатах электронного аукциона при условии перечисления победителем (единственным участником) Электронного аукциона единовременной платы за право заключения Договора в бюджет муниципального образования «Приморский муниципальный район».</w:t>
      </w:r>
      <w:proofErr w:type="gramEnd"/>
    </w:p>
    <w:p w:rsidR="00C02BEB" w:rsidRPr="00C02BEB" w:rsidRDefault="00C02BEB" w:rsidP="00C02BEB">
      <w:pPr>
        <w:autoSpaceDE w:val="0"/>
        <w:autoSpaceDN w:val="0"/>
        <w:adjustRightInd w:val="0"/>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9.4. </w:t>
      </w:r>
      <w:proofErr w:type="gramStart"/>
      <w:r w:rsidRPr="00C02BEB">
        <w:rPr>
          <w:rFonts w:ascii="Times New Roman" w:eastAsia="Calibri" w:hAnsi="Times New Roman" w:cs="Times New Roman"/>
          <w:sz w:val="28"/>
          <w:szCs w:val="28"/>
        </w:rPr>
        <w:t>Победитель Электронного аукциона (единственный участник Электронного аукциона) в соответствии с пунктом 15.2 Порядка перечисляет единовременную плату за право заключения Договора в бюджет муниципального образования «Приморский муниципальный район», при этом сумма внесенного им задатка засчитывается в счет исполнения обязательств по заключенному договору,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w:t>
      </w:r>
      <w:proofErr w:type="gramEnd"/>
      <w:r w:rsidRPr="00C02BEB">
        <w:rPr>
          <w:rFonts w:ascii="Times New Roman" w:eastAsia="Calibri" w:hAnsi="Times New Roman" w:cs="Times New Roman"/>
          <w:sz w:val="28"/>
          <w:szCs w:val="28"/>
        </w:rPr>
        <w:t xml:space="preserve"> аукциона подписанный Договор на бумажных носителях в двух экземплярах.</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lastRenderedPageBreak/>
        <w:t>9.5. Организатор аукциона в соответствии с пунктом 15.2 Порядка подтверждает предоставление обеспечения исполнения обязательств по Договору, подписание победителем Электронного аукциона (единственным участником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 xml:space="preserve">9.6. </w:t>
      </w:r>
      <w:proofErr w:type="gramStart"/>
      <w:r w:rsidRPr="00C02BEB">
        <w:rPr>
          <w:rFonts w:ascii="Times New Roman" w:eastAsia="Calibri" w:hAnsi="Times New Roman" w:cs="Times New Roman"/>
          <w:sz w:val="28"/>
          <w:szCs w:val="28"/>
        </w:rPr>
        <w:t>Победитель Электронного аукциона (единственный участник Электронного аукциона) признается уклонившимся от исполнения обязательств по результатам Электронного аукциона, если он в течение 10 рабочих дней со дня получения проекта Договора не перечислит единовременную плату за право заключения Договора в бюджет муниципального образования «Приморский муниципальный район», и/или не подпишет Договор, и/или не представит организатору Электронного аукциона подписанный на бумажных носителях Договор</w:t>
      </w:r>
      <w:proofErr w:type="gramEnd"/>
      <w:r w:rsidRPr="00C02BEB">
        <w:rPr>
          <w:rFonts w:ascii="Times New Roman" w:eastAsia="Calibri" w:hAnsi="Times New Roman" w:cs="Times New Roman"/>
          <w:sz w:val="28"/>
          <w:szCs w:val="28"/>
        </w:rPr>
        <w:t xml:space="preserve"> в двух экземплярах.</w:t>
      </w:r>
    </w:p>
    <w:p w:rsidR="00C02BEB" w:rsidRPr="00C02BEB" w:rsidRDefault="00C02BEB" w:rsidP="00C02BEB">
      <w:pPr>
        <w:spacing w:after="0"/>
        <w:ind w:firstLine="708"/>
        <w:jc w:val="both"/>
        <w:rPr>
          <w:rFonts w:ascii="Times New Roman" w:eastAsia="Calibri" w:hAnsi="Times New Roman" w:cs="Times New Roman"/>
          <w:sz w:val="28"/>
          <w:szCs w:val="28"/>
        </w:rPr>
      </w:pPr>
      <w:r w:rsidRPr="00C02BEB">
        <w:rPr>
          <w:rFonts w:ascii="Times New Roman" w:eastAsia="Calibri" w:hAnsi="Times New Roman" w:cs="Times New Roman"/>
          <w:sz w:val="28"/>
          <w:szCs w:val="28"/>
        </w:rPr>
        <w:t>9.7. В случае уклонения или отказа победителя (единственного участника)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(единственного участника) уклонившимся, что оформляется протоколом. Организатор Электронного аукциона направляет указанный протокол оператору электронной площадки для размещения на электронной площадке, а также размещает на официальном сайте торгов. Победителю (единственному участнику) Электронного аукциона, уклонившемуся от заключения Договора, задаток не возвращается.</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Приложение № 1</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к Извещению о проведении открытого аукциона</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в электронной форме</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на право заключения договоров на установку и эксплуатацию рекламных конструкций</w:t>
      </w:r>
    </w:p>
    <w:p w:rsidR="00C02BEB" w:rsidRPr="00C02BEB" w:rsidRDefault="00C02BEB" w:rsidP="00C02BEB">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8"/>
          <w:szCs w:val="28"/>
          <w:lang w:eastAsia="ru-RU"/>
        </w:rPr>
      </w:pPr>
      <w:r w:rsidRPr="00C02BEB">
        <w:rPr>
          <w:rFonts w:ascii="Times New Roman" w:eastAsia="Times New Roman" w:hAnsi="Times New Roman" w:cs="Times New Roman"/>
          <w:b/>
          <w:sz w:val="28"/>
          <w:szCs w:val="28"/>
          <w:lang w:eastAsia="ru-RU"/>
        </w:rPr>
        <w:t xml:space="preserve">        </w:t>
      </w:r>
      <w:r w:rsidRPr="00C02BEB">
        <w:rPr>
          <w:rFonts w:ascii="Times New Roman" w:eastAsia="Times New Roman" w:hAnsi="Times New Roman" w:cs="Times New Roman"/>
          <w:sz w:val="28"/>
          <w:szCs w:val="28"/>
          <w:lang w:eastAsia="ru-RU"/>
        </w:rPr>
        <w:t xml:space="preserve">ФОРМА ПЕРВОЙ ЧАСТИ ЗАЯВКИ </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Организатору аукциона</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___________________________________</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Наименование оператора </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электронной площадки</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____________________________________       </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02BEB">
        <w:rPr>
          <w:rFonts w:ascii="Times New Roman" w:eastAsia="Times New Roman" w:hAnsi="Times New Roman" w:cs="Times New Roman"/>
          <w:b/>
          <w:bCs/>
          <w:sz w:val="28"/>
          <w:szCs w:val="28"/>
          <w:lang w:eastAsia="ru-RU"/>
        </w:rPr>
        <w:t>ЗАЯВКА</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02BEB" w:rsidRPr="00C02BEB" w:rsidRDefault="00C02BEB" w:rsidP="00C02BEB">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02BEB">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Calibri"/>
          <w:bCs/>
          <w:sz w:val="28"/>
          <w:szCs w:val="28"/>
        </w:rPr>
        <w:t xml:space="preserve">на </w:t>
      </w:r>
      <w:r w:rsidRPr="00C02BEB">
        <w:rPr>
          <w:rFonts w:ascii="Times New Roman" w:eastAsia="Times New Roman" w:hAnsi="Times New Roman" w:cs="Times New Roman"/>
          <w:bCs/>
          <w:sz w:val="28"/>
          <w:szCs w:val="28"/>
        </w:rPr>
        <w:t xml:space="preserve">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«Приморский муниципальный район»</w:t>
      </w: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Заявитель.</w:t>
      </w:r>
    </w:p>
    <w:p w:rsidR="00C02BEB" w:rsidRPr="00C02BEB" w:rsidRDefault="00C02BEB" w:rsidP="00C02BEB">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C02BEB" w:rsidRPr="00C02BEB" w:rsidRDefault="00C02BEB" w:rsidP="00C02BEB">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rsidR="00C02BEB" w:rsidRPr="00C02BEB" w:rsidRDefault="00C02BEB" w:rsidP="00C02BEB">
      <w:pPr>
        <w:spacing w:after="160" w:line="259" w:lineRule="auto"/>
        <w:rPr>
          <w:rFonts w:ascii="Times New Roman" w:eastAsia="Times New Roman" w:hAnsi="Times New Roman" w:cs="Times New Roman"/>
          <w:sz w:val="28"/>
          <w:szCs w:val="28"/>
          <w:lang w:eastAsia="ru-RU"/>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Приложение № 2</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к Извещению о проведении открытого аукциона</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в электронной форме</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на право заключения договоров на установку и эксплуатацию рекламных конструкций</w:t>
      </w:r>
    </w:p>
    <w:p w:rsidR="00C02BEB" w:rsidRPr="00C02BEB" w:rsidRDefault="00C02BEB" w:rsidP="00C02BEB">
      <w:pPr>
        <w:tabs>
          <w:tab w:val="right" w:pos="0"/>
          <w:tab w:val="right" w:pos="284"/>
          <w:tab w:val="left" w:pos="1456"/>
          <w:tab w:val="left" w:pos="5670"/>
        </w:tabs>
        <w:autoSpaceDE w:val="0"/>
        <w:autoSpaceDN w:val="0"/>
        <w:spacing w:before="360" w:after="360" w:line="240" w:lineRule="auto"/>
        <w:ind w:left="4820"/>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ФОРМА ВТОРОЙ ЧАСТИ ЗАЯВКИ </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Организатору аукциона</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w:t>
      </w:r>
    </w:p>
    <w:p w:rsidR="00C02BEB" w:rsidRPr="00C02BEB" w:rsidRDefault="00C02BEB" w:rsidP="00C02BEB">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Наименование оператора </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электронной площадки</w:t>
      </w:r>
    </w:p>
    <w:p w:rsidR="00C02BEB" w:rsidRPr="00C02BEB" w:rsidRDefault="00C02BEB" w:rsidP="00C02BEB">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       ______________________________________               </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02BEB">
        <w:rPr>
          <w:rFonts w:ascii="Times New Roman" w:eastAsia="Times New Roman" w:hAnsi="Times New Roman" w:cs="Times New Roman"/>
          <w:b/>
          <w:bCs/>
          <w:sz w:val="28"/>
          <w:szCs w:val="28"/>
          <w:lang w:eastAsia="ru-RU"/>
        </w:rPr>
        <w:t>ЗАЯВКА</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02BEB" w:rsidRPr="00C02BEB" w:rsidRDefault="00C02BEB" w:rsidP="00C02BEB">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02BEB">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rPr>
      </w:pPr>
      <w:r w:rsidRPr="00C02BEB">
        <w:rPr>
          <w:rFonts w:ascii="Times New Roman" w:eastAsia="Times New Roman" w:hAnsi="Times New Roman" w:cs="Calibri"/>
          <w:bCs/>
          <w:sz w:val="28"/>
          <w:szCs w:val="28"/>
        </w:rPr>
        <w:t xml:space="preserve">на </w:t>
      </w:r>
      <w:r w:rsidRPr="00C02BEB">
        <w:rPr>
          <w:rFonts w:ascii="Times New Roman" w:eastAsia="Times New Roman" w:hAnsi="Times New Roman" w:cs="Times New Roman"/>
          <w:bCs/>
          <w:sz w:val="28"/>
          <w:szCs w:val="28"/>
        </w:rPr>
        <w:t xml:space="preserve">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w:t>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02BEB">
        <w:rPr>
          <w:rFonts w:ascii="Times New Roman" w:eastAsia="Times New Roman" w:hAnsi="Times New Roman" w:cs="Times New Roman"/>
          <w:bCs/>
          <w:sz w:val="28"/>
          <w:szCs w:val="28"/>
        </w:rPr>
        <w:t xml:space="preserve"> «Приморский муниципальный район»</w:t>
      </w: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t>Заявитель:</w:t>
      </w:r>
    </w:p>
    <w:p w:rsidR="00C02BEB" w:rsidRPr="00C02BEB" w:rsidRDefault="00C02BEB" w:rsidP="00C02BEB">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 который состоится «____» ______________ 20____г. на электронной площадке ________________________________________________________________________</w:t>
      </w:r>
    </w:p>
    <w:p w:rsidR="00C02BEB" w:rsidRPr="00C02BEB" w:rsidRDefault="00C02BEB" w:rsidP="00C02BEB">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 xml:space="preserve">на условиях, указанных в Извещении о проведении открытого аукциона в электронной форме. </w:t>
      </w: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C02BEB" w:rsidRPr="00C02BEB" w:rsidRDefault="00C02BEB" w:rsidP="00C02BEB">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02BEB">
        <w:rPr>
          <w:rFonts w:ascii="Times New Roman" w:eastAsia="Times New Roman" w:hAnsi="Times New Roman" w:cs="Times New Roman"/>
          <w:sz w:val="28"/>
          <w:szCs w:val="28"/>
          <w:lang w:eastAsia="ru-RU"/>
        </w:rPr>
        <w:t>Уведомлен</w:t>
      </w:r>
      <w:proofErr w:type="gramEnd"/>
      <w:r w:rsidRPr="00C02BEB">
        <w:rPr>
          <w:rFonts w:ascii="Times New Roman" w:eastAsia="Times New Roman" w:hAnsi="Times New Roman" w:cs="Times New Roman"/>
          <w:sz w:val="28"/>
          <w:szCs w:val="28"/>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C02BEB" w:rsidRPr="00C02BEB" w:rsidRDefault="00C02BEB" w:rsidP="00C02BEB">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lastRenderedPageBreak/>
        <w:t>Подтверждает достоверность  представленной информации.</w:t>
      </w: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t>Перечень прилагаемых  документов____________________________________________________________</w:t>
      </w:r>
    </w:p>
    <w:p w:rsidR="00C02BEB" w:rsidRPr="00C02BEB" w:rsidRDefault="00C02BEB" w:rsidP="00C02BEB">
      <w:pPr>
        <w:tabs>
          <w:tab w:val="right" w:pos="0"/>
          <w:tab w:val="right" w:pos="284"/>
          <w:tab w:val="left" w:pos="1456"/>
        </w:tabs>
        <w:autoSpaceDE w:val="0"/>
        <w:autoSpaceDN w:val="0"/>
        <w:spacing w:after="120" w:line="240" w:lineRule="auto"/>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______________________________________________________________________</w:t>
      </w:r>
    </w:p>
    <w:tbl>
      <w:tblPr>
        <w:tblW w:w="10093" w:type="dxa"/>
        <w:tblLayout w:type="fixed"/>
        <w:tblCellMar>
          <w:left w:w="28" w:type="dxa"/>
          <w:right w:w="28" w:type="dxa"/>
        </w:tblCellMar>
        <w:tblLook w:val="0000" w:firstRow="0" w:lastRow="0" w:firstColumn="0" w:lastColumn="0" w:noHBand="0" w:noVBand="0"/>
      </w:tblPr>
      <w:tblGrid>
        <w:gridCol w:w="3147"/>
        <w:gridCol w:w="142"/>
        <w:gridCol w:w="2551"/>
        <w:gridCol w:w="142"/>
        <w:gridCol w:w="1701"/>
        <w:gridCol w:w="425"/>
        <w:gridCol w:w="1985"/>
      </w:tblGrid>
      <w:tr w:rsidR="00C02BEB" w:rsidRPr="00C02BEB" w:rsidTr="008A6B1E">
        <w:tc>
          <w:tcPr>
            <w:tcW w:w="3147" w:type="dxa"/>
            <w:tcBorders>
              <w:top w:val="nil"/>
              <w:left w:val="nil"/>
              <w:bottom w:val="single" w:sz="4" w:space="0" w:color="auto"/>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r>
            <w:r w:rsidRPr="00C02BEB">
              <w:rPr>
                <w:rFonts w:ascii="Times New Roman" w:eastAsia="Times New Roman" w:hAnsi="Times New Roman" w:cs="Times New Roman"/>
                <w:sz w:val="28"/>
                <w:szCs w:val="28"/>
                <w:lang w:eastAsia="ru-RU"/>
              </w:rPr>
              <w:tab/>
            </w:r>
          </w:p>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r>
      <w:tr w:rsidR="00C02BEB" w:rsidRPr="00C02BEB" w:rsidTr="008A6B1E">
        <w:tc>
          <w:tcPr>
            <w:tcW w:w="3147"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(Ф.И.О. заявителя)</w:t>
            </w:r>
          </w:p>
          <w:p w:rsidR="00C02BEB" w:rsidRPr="00C02BEB" w:rsidRDefault="00C02BEB" w:rsidP="00C02BEB">
            <w:pPr>
              <w:tabs>
                <w:tab w:val="right" w:pos="0"/>
                <w:tab w:val="right" w:pos="709"/>
                <w:tab w:val="left" w:pos="2694"/>
              </w:tab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02BEB">
              <w:rPr>
                <w:rFonts w:ascii="Times New Roman" w:eastAsia="Times New Roman" w:hAnsi="Times New Roman" w:cs="Times New Roman"/>
                <w:sz w:val="28"/>
                <w:szCs w:val="28"/>
                <w:lang w:eastAsia="ru-RU"/>
              </w:rPr>
              <w:t xml:space="preserve">(дата, печать (при наличии печати) </w:t>
            </w:r>
            <w:proofErr w:type="gramEnd"/>
          </w:p>
        </w:tc>
        <w:tc>
          <w:tcPr>
            <w:tcW w:w="142"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02BEB">
              <w:rPr>
                <w:rFonts w:ascii="Times New Roman" w:eastAsia="Times New Roman" w:hAnsi="Times New Roman" w:cs="Times New Roman"/>
                <w:sz w:val="28"/>
                <w:szCs w:val="28"/>
                <w:lang w:eastAsia="ru-RU"/>
              </w:rPr>
              <w:t>(должность (при наличии)</w:t>
            </w:r>
            <w:proofErr w:type="gramEnd"/>
          </w:p>
        </w:tc>
        <w:tc>
          <w:tcPr>
            <w:tcW w:w="142"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(подпись)</w:t>
            </w:r>
          </w:p>
        </w:tc>
        <w:tc>
          <w:tcPr>
            <w:tcW w:w="425"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C02BEB" w:rsidRPr="00C02BEB" w:rsidRDefault="00C02BEB" w:rsidP="00C02BEB">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02BEB">
              <w:rPr>
                <w:rFonts w:ascii="Times New Roman" w:eastAsia="Times New Roman" w:hAnsi="Times New Roman" w:cs="Times New Roman"/>
                <w:sz w:val="28"/>
                <w:szCs w:val="28"/>
                <w:lang w:eastAsia="ru-RU"/>
              </w:rPr>
              <w:t>(расшифровка подписи)</w:t>
            </w:r>
          </w:p>
        </w:tc>
      </w:tr>
    </w:tbl>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bookmarkStart w:id="0" w:name="_GoBack"/>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Приложение № 3</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к Извещению о проведении открытого аукциона</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в электронной форме</w:t>
      </w:r>
    </w:p>
    <w:p w:rsidR="00C02BEB" w:rsidRPr="00C02BEB" w:rsidRDefault="00C02BEB" w:rsidP="00C02BEB">
      <w:pPr>
        <w:tabs>
          <w:tab w:val="right" w:pos="0"/>
          <w:tab w:val="right" w:pos="284"/>
          <w:tab w:val="left" w:pos="1456"/>
        </w:tabs>
        <w:autoSpaceDE w:val="0"/>
        <w:autoSpaceDN w:val="0"/>
        <w:adjustRightInd w:val="0"/>
        <w:spacing w:after="0" w:line="240" w:lineRule="auto"/>
        <w:ind w:left="5670"/>
        <w:jc w:val="center"/>
        <w:rPr>
          <w:rFonts w:ascii="Times New Roman" w:eastAsia="Times New Roman" w:hAnsi="Times New Roman" w:cs="Times New Roman"/>
          <w:sz w:val="20"/>
          <w:szCs w:val="20"/>
          <w:lang w:eastAsia="ru-RU"/>
        </w:rPr>
      </w:pPr>
      <w:r w:rsidRPr="00C02BEB">
        <w:rPr>
          <w:rFonts w:ascii="Times New Roman" w:eastAsia="Times New Roman" w:hAnsi="Times New Roman" w:cs="Times New Roman"/>
          <w:sz w:val="20"/>
          <w:szCs w:val="20"/>
          <w:lang w:eastAsia="ru-RU"/>
        </w:rPr>
        <w:t>на право заключения договоров на установку и эксплуатацию рекламных конструкций</w:t>
      </w:r>
    </w:p>
    <w:p w:rsidR="00C02BEB" w:rsidRPr="00C02BEB" w:rsidRDefault="00C02BEB" w:rsidP="00C02BEB">
      <w:pPr>
        <w:shd w:val="clear" w:color="auto" w:fill="FFFFFF"/>
        <w:jc w:val="center"/>
        <w:textAlignment w:val="baseline"/>
        <w:rPr>
          <w:rFonts w:ascii="Times New Roman" w:eastAsia="Calibri" w:hAnsi="Times New Roman" w:cs="Times New Roman"/>
          <w:b/>
          <w:color w:val="2D2D2D"/>
          <w:spacing w:val="2"/>
          <w:sz w:val="24"/>
          <w:szCs w:val="24"/>
        </w:rPr>
      </w:pPr>
    </w:p>
    <w:p w:rsidR="00C02BEB" w:rsidRPr="00C02BEB" w:rsidRDefault="00C02BEB" w:rsidP="00C02BE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02BEB">
        <w:rPr>
          <w:rFonts w:ascii="Times New Roman" w:eastAsia="Calibri" w:hAnsi="Times New Roman" w:cs="Times New Roman"/>
          <w:b/>
          <w:bCs/>
          <w:sz w:val="28"/>
          <w:szCs w:val="28"/>
          <w:lang w:eastAsia="ru-RU"/>
        </w:rPr>
        <w:t>Типовая форма Договора</w:t>
      </w:r>
    </w:p>
    <w:p w:rsidR="00C02BEB" w:rsidRPr="00C02BEB" w:rsidRDefault="00C02BEB" w:rsidP="00C02BE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02BEB">
        <w:rPr>
          <w:rFonts w:ascii="Times New Roman" w:eastAsia="Calibri" w:hAnsi="Times New Roman" w:cs="Times New Roman"/>
          <w:b/>
          <w:bCs/>
          <w:sz w:val="28"/>
          <w:szCs w:val="28"/>
          <w:lang w:eastAsia="ru-RU"/>
        </w:rPr>
        <w:t>на установку и эксплуатацию рекламной конструкции лот №__</w:t>
      </w: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4"/>
          <w:szCs w:val="24"/>
        </w:rPr>
      </w:pP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4"/>
          <w:szCs w:val="24"/>
        </w:rPr>
      </w:pPr>
      <w:r w:rsidRPr="00C02BEB">
        <w:rPr>
          <w:rFonts w:ascii="Times New Roman" w:eastAsia="Calibri" w:hAnsi="Times New Roman" w:cs="Times New Roman"/>
          <w:color w:val="2D2D2D"/>
          <w:spacing w:val="2"/>
          <w:sz w:val="24"/>
          <w:szCs w:val="24"/>
        </w:rPr>
        <w:t xml:space="preserve">"___" _____________ 20__ г.                                                                  г. Архангельск </w:t>
      </w: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4"/>
          <w:szCs w:val="24"/>
        </w:rPr>
      </w:pPr>
    </w:p>
    <w:p w:rsidR="00C02BEB" w:rsidRPr="00C02BEB" w:rsidRDefault="00C02BEB" w:rsidP="00C02BEB">
      <w:pPr>
        <w:spacing w:after="0" w:line="240" w:lineRule="auto"/>
        <w:ind w:firstLine="360"/>
        <w:jc w:val="both"/>
        <w:rPr>
          <w:rFonts w:ascii="Times New Roman" w:eastAsia="Times New Roman" w:hAnsi="Times New Roman" w:cs="Times New Roman"/>
          <w:sz w:val="28"/>
          <w:szCs w:val="28"/>
        </w:rPr>
      </w:pPr>
      <w:proofErr w:type="gramStart"/>
      <w:r w:rsidRPr="00C02BEB">
        <w:rPr>
          <w:rFonts w:ascii="Times New Roman" w:eastAsia="Calibri" w:hAnsi="Times New Roman" w:cs="Times New Roman"/>
          <w:color w:val="2D2D2D"/>
          <w:spacing w:val="2"/>
          <w:sz w:val="28"/>
          <w:szCs w:val="28"/>
        </w:rPr>
        <w:t xml:space="preserve">Администрация муниципального образования «Приморский муниципальный район», именуемая в дальнейшем «Организатор Электронного аукциона» в лице Главы муниципального </w:t>
      </w:r>
      <w:proofErr w:type="spellStart"/>
      <w:r w:rsidRPr="00C02BEB">
        <w:rPr>
          <w:rFonts w:ascii="Times New Roman" w:eastAsia="Calibri" w:hAnsi="Times New Roman" w:cs="Times New Roman"/>
          <w:color w:val="2D2D2D"/>
          <w:spacing w:val="2"/>
          <w:sz w:val="28"/>
          <w:szCs w:val="28"/>
        </w:rPr>
        <w:t>образования_____________,действующий</w:t>
      </w:r>
      <w:proofErr w:type="spellEnd"/>
      <w:r w:rsidRPr="00C02BEB">
        <w:rPr>
          <w:rFonts w:ascii="Times New Roman" w:eastAsia="Calibri" w:hAnsi="Times New Roman" w:cs="Times New Roman"/>
          <w:color w:val="2D2D2D"/>
          <w:spacing w:val="2"/>
          <w:sz w:val="28"/>
          <w:szCs w:val="28"/>
        </w:rPr>
        <w:t xml:space="preserve"> на основании Устава, с одной стороны, и _____________, именуемый в дальнейшем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в лице _______________,</w:t>
      </w:r>
      <w:r w:rsidRPr="00C02BEB">
        <w:rPr>
          <w:rFonts w:ascii="Times New Roman" w:eastAsia="Calibri" w:hAnsi="Times New Roman" w:cs="Times New Roman"/>
          <w:color w:val="2D2D2D"/>
          <w:spacing w:val="2"/>
          <w:sz w:val="28"/>
          <w:szCs w:val="28"/>
        </w:rPr>
        <w:br/>
        <w:t>действующего на основании _________, с другой стороны,</w:t>
      </w:r>
      <w:r w:rsidRPr="00C02BEB">
        <w:rPr>
          <w:rFonts w:ascii="Calibri" w:eastAsia="Times New Roman" w:hAnsi="Calibri" w:cs="Calibri"/>
        </w:rPr>
        <w:t xml:space="preserve"> </w:t>
      </w:r>
      <w:r w:rsidRPr="00C02BEB">
        <w:rPr>
          <w:rFonts w:ascii="Times New Roman" w:eastAsia="Times New Roman" w:hAnsi="Times New Roman" w:cs="Times New Roman"/>
          <w:sz w:val="28"/>
          <w:szCs w:val="28"/>
        </w:rPr>
        <w:t>вместе именуемые «Стороны»,</w:t>
      </w:r>
      <w:r w:rsidRPr="00C02BEB">
        <w:rPr>
          <w:rFonts w:ascii="Times New Roman" w:eastAsia="Arial Unicode MS" w:hAnsi="Times New Roman" w:cs="Times New Roman"/>
          <w:sz w:val="28"/>
          <w:szCs w:val="28"/>
          <w:u w:color="000000"/>
        </w:rPr>
        <w:t xml:space="preserve"> на основании протокола </w:t>
      </w:r>
      <w:r w:rsidRPr="00C02BEB">
        <w:rPr>
          <w:rFonts w:ascii="Times New Roman" w:eastAsia="Arial Unicode MS" w:hAnsi="Times New Roman" w:cs="Times New Roman"/>
          <w:sz w:val="28"/>
          <w:szCs w:val="28"/>
          <w:u w:color="000000"/>
          <w:shd w:val="clear" w:color="auto" w:fill="FFFFFF"/>
        </w:rPr>
        <w:t>Аукционной комиссии от</w:t>
      </w:r>
      <w:r w:rsidRPr="00C02BEB">
        <w:rPr>
          <w:rFonts w:ascii="Times New Roman" w:eastAsia="Arial Unicode MS" w:hAnsi="Times New Roman" w:cs="Times New Roman"/>
          <w:sz w:val="28"/>
          <w:szCs w:val="28"/>
          <w:u w:color="000000"/>
        </w:rPr>
        <w:t xml:space="preserve"> «__» _____ 20__ г. №____</w:t>
      </w:r>
      <w:r w:rsidRPr="00C02BEB">
        <w:rPr>
          <w:rFonts w:ascii="Times New Roman" w:eastAsia="Arial Unicode MS" w:hAnsi="Times New Roman" w:cs="Times New Roman"/>
          <w:sz w:val="28"/>
          <w:szCs w:val="28"/>
          <w:u w:color="000000"/>
          <w:shd w:val="clear" w:color="auto" w:fill="FFFFFF"/>
        </w:rPr>
        <w:t>,</w:t>
      </w:r>
      <w:r w:rsidRPr="00C02BEB">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roofErr w:type="gramEnd"/>
    </w:p>
    <w:p w:rsidR="00C02BEB" w:rsidRPr="00C02BEB" w:rsidRDefault="00C02BEB" w:rsidP="00C02BEB">
      <w:pPr>
        <w:shd w:val="clear" w:color="auto" w:fill="FFFFFF"/>
        <w:spacing w:after="0"/>
        <w:jc w:val="center"/>
        <w:textAlignment w:val="baseline"/>
        <w:rPr>
          <w:rFonts w:ascii="Times New Roman" w:eastAsia="Calibri" w:hAnsi="Times New Roman" w:cs="Times New Roman"/>
          <w:color w:val="2D2D2D"/>
          <w:spacing w:val="2"/>
          <w:sz w:val="24"/>
          <w:szCs w:val="24"/>
        </w:rPr>
      </w:pPr>
      <w:r w:rsidRPr="00C02BEB">
        <w:rPr>
          <w:rFonts w:ascii="Times New Roman" w:eastAsia="Calibri" w:hAnsi="Times New Roman" w:cs="Times New Roman"/>
          <w:color w:val="2D2D2D"/>
          <w:spacing w:val="2"/>
          <w:sz w:val="24"/>
          <w:szCs w:val="24"/>
        </w:rPr>
        <w:br/>
      </w:r>
      <w:r w:rsidRPr="00C02BEB">
        <w:rPr>
          <w:rFonts w:ascii="Times New Roman" w:eastAsia="Calibri" w:hAnsi="Times New Roman" w:cs="Times New Roman"/>
          <w:b/>
          <w:color w:val="2D2D2D"/>
          <w:spacing w:val="2"/>
          <w:sz w:val="28"/>
          <w:szCs w:val="28"/>
        </w:rPr>
        <w:t>1. Предмет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1.1. По результатам открытого аукциона в электронной форме №_______ от «____» _____________20__г. Организатор электронного аукциона предоставляет </w:t>
      </w:r>
      <w:proofErr w:type="spellStart"/>
      <w:r w:rsidRPr="00C02BEB">
        <w:rPr>
          <w:rFonts w:ascii="Times New Roman" w:eastAsia="Calibri" w:hAnsi="Times New Roman" w:cs="Times New Roman"/>
          <w:color w:val="2D2D2D"/>
          <w:spacing w:val="2"/>
          <w:sz w:val="28"/>
          <w:szCs w:val="28"/>
        </w:rPr>
        <w:t>Рекламораспространителю</w:t>
      </w:r>
      <w:proofErr w:type="spellEnd"/>
      <w:r w:rsidRPr="00C02BEB">
        <w:rPr>
          <w:rFonts w:ascii="Times New Roman" w:eastAsia="Calibri" w:hAnsi="Times New Roman" w:cs="Times New Roman"/>
          <w:color w:val="2D2D2D"/>
          <w:spacing w:val="2"/>
          <w:sz w:val="28"/>
          <w:szCs w:val="28"/>
        </w:rPr>
        <w:t xml:space="preserve"> право за плату установить и эксплуатировать рекламную конструкцию на объекте муниципальной собственности в месте установки средства наружной рекламы (рекламном месте), установленном настоящим договором.</w:t>
      </w:r>
    </w:p>
    <w:p w:rsidR="00C02BEB" w:rsidRPr="00C02BEB" w:rsidRDefault="00C02BEB" w:rsidP="00C02BEB">
      <w:pPr>
        <w:shd w:val="clear" w:color="auto" w:fill="FFFFFF"/>
        <w:spacing w:after="0"/>
        <w:ind w:firstLine="1"/>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1.2. Место установки рекламной конструкции (рекламное место) по настоящему договору установлено по адресу ______________________________ на территории муниципального образования «Приморский муниципальный район», </w:t>
      </w:r>
      <w:r w:rsidRPr="00C02BEB">
        <w:rPr>
          <w:rFonts w:ascii="Times New Roman" w:eastAsia="Calibri" w:hAnsi="Times New Roman" w:cs="Times New Roman"/>
          <w:sz w:val="28"/>
          <w:szCs w:val="28"/>
        </w:rPr>
        <w:t>Номер рекламной конструкции в Схеме размещения рекламных конструкций: _______.</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1.3. Основаниями для установки и эксплуатации рекламной конструкции по настоящему договору являются: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разрешение на установку и эксплуатацию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протокол аукционной комиссии от "____" ___________ 20__;</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1.4. Технические характеристики рекламной конструкции: тип конструкции</w:t>
      </w:r>
      <w:r w:rsidRPr="00C02BEB">
        <w:rPr>
          <w:rFonts w:ascii="Times New Roman" w:eastAsia="Calibri" w:hAnsi="Times New Roman" w:cs="Times New Roman"/>
          <w:color w:val="2D2D2D"/>
          <w:spacing w:val="2"/>
          <w:sz w:val="28"/>
          <w:szCs w:val="28"/>
        </w:rPr>
        <w:br/>
        <w:t>___________, площадь информационного поля ________, количество сторон ____.</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lastRenderedPageBreak/>
        <w:t>1.5. Рекламная конструкция должна соответствовать требованиям, указанным в схеме размещения рекламных конструкций, ГОСТу Р52044-2003 и иным требованиям действующего законодательства.</w:t>
      </w:r>
    </w:p>
    <w:p w:rsidR="00C02BEB" w:rsidRPr="00C02BEB" w:rsidRDefault="00C02BEB" w:rsidP="00C02BEB">
      <w:pPr>
        <w:shd w:val="clear" w:color="auto" w:fill="FFFFFF"/>
        <w:spacing w:after="0"/>
        <w:ind w:firstLine="709"/>
        <w:jc w:val="center"/>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b/>
          <w:color w:val="2D2D2D"/>
          <w:spacing w:val="2"/>
          <w:sz w:val="28"/>
          <w:szCs w:val="28"/>
        </w:rPr>
        <w:t>2. Срок действия, изменения или прекращение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2.1. Настоящий договор заключается сроком на 5 лет, с "__" __________ 20__ г. по "__"____________ 20__ г.</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2.2.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Федеральным законом </w:t>
      </w:r>
      <w:hyperlink r:id="rId7" w:history="1">
        <w:r w:rsidRPr="00C02BEB">
          <w:rPr>
            <w:rFonts w:ascii="Times New Roman" w:eastAsia="Calibri" w:hAnsi="Times New Roman" w:cs="Times New Roman"/>
            <w:spacing w:val="2"/>
            <w:sz w:val="28"/>
            <w:szCs w:val="28"/>
          </w:rPr>
          <w:t>№ 38-ФЗ от 13.03.2006 «О рекламе</w:t>
        </w:r>
      </w:hyperlink>
      <w:r w:rsidRPr="00C02BEB">
        <w:rPr>
          <w:rFonts w:ascii="Times New Roman" w:eastAsia="Calibri" w:hAnsi="Times New Roman" w:cs="Times New Roman"/>
          <w:sz w:val="28"/>
          <w:szCs w:val="28"/>
        </w:rPr>
        <w:t xml:space="preserve">» </w:t>
      </w:r>
      <w:r w:rsidRPr="00C02BEB">
        <w:rPr>
          <w:rFonts w:ascii="Times New Roman" w:eastAsia="Calibri" w:hAnsi="Times New Roman" w:cs="Times New Roman"/>
          <w:spacing w:val="2"/>
          <w:sz w:val="28"/>
          <w:szCs w:val="28"/>
        </w:rPr>
        <w:t> </w:t>
      </w:r>
      <w:r w:rsidRPr="00C02BEB">
        <w:rPr>
          <w:rFonts w:ascii="Times New Roman" w:eastAsia="Calibri" w:hAnsi="Times New Roman" w:cs="Times New Roman"/>
          <w:color w:val="2D2D2D"/>
          <w:spacing w:val="2"/>
          <w:sz w:val="28"/>
          <w:szCs w:val="28"/>
        </w:rPr>
        <w:t>и гражданским законодательством Российской Федерации.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2.3. Настоящий договор прекращается: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2.3.1. </w:t>
      </w:r>
      <w:proofErr w:type="gramStart"/>
      <w:r w:rsidRPr="00C02BEB">
        <w:rPr>
          <w:rFonts w:ascii="Times New Roman" w:eastAsia="Calibri" w:hAnsi="Times New Roman" w:cs="Times New Roman"/>
          <w:color w:val="2D2D2D"/>
          <w:spacing w:val="2"/>
          <w:sz w:val="28"/>
          <w:szCs w:val="28"/>
        </w:rPr>
        <w:t>с даты вступления</w:t>
      </w:r>
      <w:proofErr w:type="gramEnd"/>
      <w:r w:rsidRPr="00C02BEB">
        <w:rPr>
          <w:rFonts w:ascii="Times New Roman" w:eastAsia="Calibri" w:hAnsi="Times New Roman" w:cs="Times New Roman"/>
          <w:color w:val="2D2D2D"/>
          <w:spacing w:val="2"/>
          <w:sz w:val="28"/>
          <w:szCs w:val="28"/>
        </w:rPr>
        <w:t xml:space="preserve"> в законную силу правового акта администрации муниципального образования «Приморский муниципальный район»  об аннулировании разрешения на установку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2.3.2. </w:t>
      </w:r>
      <w:proofErr w:type="gramStart"/>
      <w:r w:rsidRPr="00C02BEB">
        <w:rPr>
          <w:rFonts w:ascii="Times New Roman" w:eastAsia="Calibri" w:hAnsi="Times New Roman" w:cs="Times New Roman"/>
          <w:color w:val="2D2D2D"/>
          <w:spacing w:val="2"/>
          <w:sz w:val="28"/>
          <w:szCs w:val="28"/>
        </w:rPr>
        <w:t>с даты вступления</w:t>
      </w:r>
      <w:proofErr w:type="gramEnd"/>
      <w:r w:rsidRPr="00C02BEB">
        <w:rPr>
          <w:rFonts w:ascii="Times New Roman" w:eastAsia="Calibri" w:hAnsi="Times New Roman" w:cs="Times New Roman"/>
          <w:color w:val="2D2D2D"/>
          <w:spacing w:val="2"/>
          <w:sz w:val="28"/>
          <w:szCs w:val="28"/>
        </w:rPr>
        <w:t xml:space="preserve"> в законную силу правового акта администрации муниципального образования «Приморский муниципальный район» об отказе в выдаче разрешения;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2.3.3. с даты вступления в законную силу судебного акта о признании разрешения на установку и эксплуатацию рекламной конструкции </w:t>
      </w:r>
      <w:proofErr w:type="gramStart"/>
      <w:r w:rsidRPr="00C02BEB">
        <w:rPr>
          <w:rFonts w:ascii="Times New Roman" w:eastAsia="Calibri" w:hAnsi="Times New Roman" w:cs="Times New Roman"/>
          <w:color w:val="2D2D2D"/>
          <w:spacing w:val="2"/>
          <w:sz w:val="28"/>
          <w:szCs w:val="28"/>
        </w:rPr>
        <w:t>недействительным</w:t>
      </w:r>
      <w:proofErr w:type="gramEnd"/>
      <w:r w:rsidRPr="00C02BEB">
        <w:rPr>
          <w:rFonts w:ascii="Times New Roman" w:eastAsia="Calibri" w:hAnsi="Times New Roman" w:cs="Times New Roman"/>
          <w:color w:val="2D2D2D"/>
          <w:spacing w:val="2"/>
          <w:sz w:val="28"/>
          <w:szCs w:val="28"/>
        </w:rPr>
        <w:t>;</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2.3.4. </w:t>
      </w:r>
      <w:proofErr w:type="gramStart"/>
      <w:r w:rsidRPr="00C02BEB">
        <w:rPr>
          <w:rFonts w:ascii="Times New Roman" w:eastAsia="Calibri" w:hAnsi="Times New Roman" w:cs="Times New Roman"/>
          <w:color w:val="2D2D2D"/>
          <w:spacing w:val="2"/>
          <w:sz w:val="28"/>
          <w:szCs w:val="28"/>
        </w:rPr>
        <w:t>с даты вступления</w:t>
      </w:r>
      <w:proofErr w:type="gramEnd"/>
      <w:r w:rsidRPr="00C02BEB">
        <w:rPr>
          <w:rFonts w:ascii="Times New Roman" w:eastAsia="Calibri" w:hAnsi="Times New Roman" w:cs="Times New Roman"/>
          <w:color w:val="2D2D2D"/>
          <w:spacing w:val="2"/>
          <w:sz w:val="28"/>
          <w:szCs w:val="28"/>
        </w:rPr>
        <w:t xml:space="preserve"> в законную силу предписания антимонопольного органа об аннулировании разрешения на установку и эксплуатацию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2.3.5. по окончании срока действия договора. </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2.4. В случае невыполнения </w:t>
      </w:r>
      <w:proofErr w:type="spellStart"/>
      <w:r w:rsidRPr="00C02BEB">
        <w:rPr>
          <w:rFonts w:ascii="Times New Roman" w:eastAsia="Calibri" w:hAnsi="Times New Roman" w:cs="Times New Roman"/>
          <w:color w:val="2D2D2D"/>
          <w:spacing w:val="2"/>
          <w:sz w:val="28"/>
          <w:szCs w:val="28"/>
        </w:rPr>
        <w:t>Рекламораспространителем</w:t>
      </w:r>
      <w:proofErr w:type="spellEnd"/>
      <w:r w:rsidRPr="00C02BEB">
        <w:rPr>
          <w:rFonts w:ascii="Times New Roman" w:eastAsia="Calibri" w:hAnsi="Times New Roman" w:cs="Times New Roman"/>
          <w:color w:val="2D2D2D"/>
          <w:spacing w:val="2"/>
          <w:sz w:val="28"/>
          <w:szCs w:val="28"/>
        </w:rPr>
        <w:t xml:space="preserve"> в указанный срок требований Организатора электронного аукциона об устранении нарушений условий настоящего договора и (или) законодательства о рекламе (в том числе муниципальных правовых актов, регулирующих сферу распространения наружной рекламы), невнесения платы, предусмотренной договором в течени</w:t>
      </w:r>
      <w:proofErr w:type="gramStart"/>
      <w:r w:rsidRPr="00C02BEB">
        <w:rPr>
          <w:rFonts w:ascii="Times New Roman" w:eastAsia="Calibri" w:hAnsi="Times New Roman" w:cs="Times New Roman"/>
          <w:color w:val="2D2D2D"/>
          <w:spacing w:val="2"/>
          <w:sz w:val="28"/>
          <w:szCs w:val="28"/>
        </w:rPr>
        <w:t>и</w:t>
      </w:r>
      <w:proofErr w:type="gramEnd"/>
      <w:r w:rsidRPr="00C02BEB">
        <w:rPr>
          <w:rFonts w:ascii="Times New Roman" w:eastAsia="Calibri" w:hAnsi="Times New Roman" w:cs="Times New Roman"/>
          <w:color w:val="2D2D2D"/>
          <w:spacing w:val="2"/>
          <w:sz w:val="28"/>
          <w:szCs w:val="28"/>
        </w:rPr>
        <w:t xml:space="preserve"> 30 календарных дней Организатор электронного аукциона вправе в одностороннем порядке отказаться от исполнения настоящего договора. Решение об одностороннем отказе от исполнения договора оформляется путем направления Организатором электронного аукциона письменного уведомления. Договор считается расторгнутым с момента получения уведомления </w:t>
      </w:r>
      <w:proofErr w:type="spellStart"/>
      <w:r w:rsidRPr="00C02BEB">
        <w:rPr>
          <w:rFonts w:ascii="Times New Roman" w:eastAsia="Calibri" w:hAnsi="Times New Roman" w:cs="Times New Roman"/>
          <w:color w:val="2D2D2D"/>
          <w:spacing w:val="2"/>
          <w:sz w:val="28"/>
          <w:szCs w:val="28"/>
        </w:rPr>
        <w:t>Рекламораспространителем</w:t>
      </w:r>
      <w:proofErr w:type="spellEnd"/>
      <w:r w:rsidRPr="00C02BEB">
        <w:rPr>
          <w:rFonts w:ascii="Times New Roman" w:eastAsia="Calibri" w:hAnsi="Times New Roman" w:cs="Times New Roman"/>
          <w:color w:val="2D2D2D"/>
          <w:spacing w:val="2"/>
          <w:sz w:val="28"/>
          <w:szCs w:val="28"/>
        </w:rPr>
        <w:t xml:space="preserve">. При этом ранее внесенная плата по договору </w:t>
      </w:r>
      <w:proofErr w:type="spellStart"/>
      <w:r w:rsidRPr="00C02BEB">
        <w:rPr>
          <w:rFonts w:ascii="Times New Roman" w:eastAsia="Calibri" w:hAnsi="Times New Roman" w:cs="Times New Roman"/>
          <w:color w:val="2D2D2D"/>
          <w:spacing w:val="2"/>
          <w:sz w:val="28"/>
          <w:szCs w:val="28"/>
        </w:rPr>
        <w:t>Рекламораспространителю</w:t>
      </w:r>
      <w:proofErr w:type="spellEnd"/>
      <w:r w:rsidRPr="00C02BEB">
        <w:rPr>
          <w:rFonts w:ascii="Times New Roman" w:eastAsia="Calibri" w:hAnsi="Times New Roman" w:cs="Times New Roman"/>
          <w:color w:val="2D2D2D"/>
          <w:spacing w:val="2"/>
          <w:sz w:val="28"/>
          <w:szCs w:val="28"/>
        </w:rPr>
        <w:t xml:space="preserve"> не возвращается.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2.5. Все изменения и дополнения к настоящему договору оформляются в виде дополнительного соглашения к настоящему договору, подписанного сторонами.</w:t>
      </w:r>
    </w:p>
    <w:p w:rsidR="00C02BEB" w:rsidRPr="00C02BEB" w:rsidRDefault="00C02BEB" w:rsidP="00C02BEB">
      <w:pPr>
        <w:shd w:val="clear" w:color="auto" w:fill="FFFFFF"/>
        <w:spacing w:after="0"/>
        <w:jc w:val="center"/>
        <w:textAlignment w:val="baseline"/>
        <w:rPr>
          <w:rFonts w:ascii="Times New Roman" w:eastAsia="Calibri" w:hAnsi="Times New Roman" w:cs="Times New Roman"/>
          <w:b/>
          <w:color w:val="2D2D2D"/>
          <w:spacing w:val="2"/>
          <w:sz w:val="28"/>
          <w:szCs w:val="28"/>
        </w:rPr>
      </w:pPr>
      <w:r w:rsidRPr="00C02BEB">
        <w:rPr>
          <w:rFonts w:ascii="Times New Roman" w:eastAsia="Calibri" w:hAnsi="Times New Roman" w:cs="Times New Roman"/>
          <w:color w:val="2D2D2D"/>
          <w:spacing w:val="2"/>
          <w:sz w:val="24"/>
          <w:szCs w:val="24"/>
        </w:rPr>
        <w:lastRenderedPageBreak/>
        <w:br/>
      </w:r>
      <w:r w:rsidRPr="00C02BEB">
        <w:rPr>
          <w:rFonts w:ascii="Times New Roman" w:eastAsia="Calibri" w:hAnsi="Times New Roman" w:cs="Times New Roman"/>
          <w:b/>
          <w:color w:val="2D2D2D"/>
          <w:spacing w:val="2"/>
          <w:sz w:val="28"/>
          <w:szCs w:val="28"/>
        </w:rPr>
        <w:t>3. Платежи и расчеты по договору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3.1. Размер единовременной платы за право заключения договора на установку и эксплуатацию рекламной конструкции составляет ____________________ руб. Устанавливается на основании </w:t>
      </w:r>
      <w:r w:rsidRPr="00C02BEB">
        <w:rPr>
          <w:rFonts w:ascii="Times New Roman" w:eastAsia="Arial Unicode MS" w:hAnsi="Times New Roman" w:cs="Times New Roman"/>
          <w:sz w:val="28"/>
          <w:szCs w:val="28"/>
          <w:u w:color="000000"/>
        </w:rPr>
        <w:t>протокола Аукционной к</w:t>
      </w:r>
      <w:r w:rsidRPr="00C02BEB">
        <w:rPr>
          <w:rFonts w:ascii="Times New Roman" w:eastAsia="Arial Unicode MS" w:hAnsi="Times New Roman" w:cs="Times New Roman"/>
          <w:sz w:val="28"/>
          <w:szCs w:val="28"/>
          <w:u w:color="000000"/>
          <w:shd w:val="clear" w:color="auto" w:fill="FFFFFF"/>
        </w:rPr>
        <w:t>омиссии</w:t>
      </w:r>
      <w:r w:rsidRPr="00C02BEB">
        <w:rPr>
          <w:rFonts w:ascii="Times New Roman" w:eastAsia="Arial Unicode MS" w:hAnsi="Times New Roman" w:cs="Times New Roman"/>
          <w:sz w:val="28"/>
          <w:szCs w:val="28"/>
          <w:u w:color="000000"/>
        </w:rPr>
        <w:t xml:space="preserve"> от «__» ___ 20__ г. №____  </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3.1.1. </w:t>
      </w:r>
      <w:r w:rsidRPr="00C02BEB">
        <w:rPr>
          <w:rFonts w:ascii="Times New Roman" w:eastAsia="Calibri" w:hAnsi="Times New Roman" w:cs="Times New Roman"/>
          <w:sz w:val="28"/>
          <w:szCs w:val="28"/>
        </w:rPr>
        <w:t xml:space="preserve">Сумма внесенного задатка  (денежные средства, </w:t>
      </w:r>
      <w:r w:rsidRPr="00C02BEB">
        <w:rPr>
          <w:rFonts w:ascii="Times New Roman" w:eastAsia="Times New Roman" w:hAnsi="Times New Roman" w:cs="Times New Roman"/>
          <w:bCs/>
          <w:sz w:val="28"/>
          <w:szCs w:val="28"/>
        </w:rPr>
        <w:t xml:space="preserve">предоставляемые </w:t>
      </w:r>
      <w:proofErr w:type="spellStart"/>
      <w:r w:rsidRPr="00C02BEB">
        <w:rPr>
          <w:rFonts w:ascii="Times New Roman" w:eastAsia="Times New Roman" w:hAnsi="Times New Roman" w:cs="Times New Roman"/>
          <w:bCs/>
          <w:sz w:val="28"/>
          <w:szCs w:val="28"/>
        </w:rPr>
        <w:t>Рекламораспространителем</w:t>
      </w:r>
      <w:proofErr w:type="spellEnd"/>
      <w:r w:rsidRPr="00C02BEB">
        <w:rPr>
          <w:rFonts w:ascii="Times New Roman" w:eastAsia="Times New Roman" w:hAnsi="Times New Roman" w:cs="Times New Roman"/>
          <w:bCs/>
          <w:sz w:val="28"/>
          <w:szCs w:val="28"/>
        </w:rPr>
        <w:t xml:space="preserve"> в качестве обеспечения участия в Электронном аукционе)</w:t>
      </w:r>
      <w:r w:rsidRPr="00C02BEB">
        <w:rPr>
          <w:rFonts w:ascii="Times New Roman" w:eastAsia="Calibri" w:hAnsi="Times New Roman" w:cs="Times New Roman"/>
          <w:sz w:val="28"/>
          <w:szCs w:val="28"/>
        </w:rPr>
        <w:t xml:space="preserve"> засчитывается в счет исполнения обязательств по заключенному договору.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3.1.2. Задаток внесен в размере ____________руб. </w:t>
      </w:r>
    </w:p>
    <w:p w:rsidR="00C02BEB" w:rsidRPr="00C02BEB" w:rsidRDefault="00C02BEB" w:rsidP="00C02BEB">
      <w:pPr>
        <w:shd w:val="clear" w:color="auto" w:fill="FFFFFF"/>
        <w:spacing w:after="0"/>
        <w:jc w:val="both"/>
        <w:textAlignment w:val="baseline"/>
        <w:rPr>
          <w:rFonts w:ascii="Times New Roman" w:eastAsia="Times New Roman" w:hAnsi="Times New Roman" w:cs="Times New Roman"/>
          <w:sz w:val="28"/>
          <w:szCs w:val="28"/>
        </w:rPr>
      </w:pP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перечисляет оставшуюся сумму единовременной платы за право заключения договора в размере _______________руб. </w:t>
      </w:r>
      <w:r w:rsidRPr="00C02BEB">
        <w:rPr>
          <w:rFonts w:ascii="Times New Roman" w:eastAsia="Times New Roman" w:hAnsi="Times New Roman" w:cs="Times New Roman"/>
          <w:sz w:val="28"/>
          <w:szCs w:val="28"/>
        </w:rPr>
        <w:t>в бюджет муниципального образования «Приморский муниципальный район», при этом сумма внесенного им задатка засчитывается в счет исполнения обязательств по заключенному договору.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Times New Roman" w:hAnsi="Times New Roman" w:cs="Times New Roman"/>
          <w:sz w:val="28"/>
          <w:szCs w:val="28"/>
        </w:rPr>
        <w:t>3.2 Размер ежегодной платы по договору за установку и эксплуатацию рекламной конструкции устанавливается в соответствии с отчетом профессионального оценщика___________________ и составляет _______руб.</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3.3. Годовой размер платы по договору изменяется ежегодно на размер уровня инфляции, установленного федеральным законом о федеральном бюджете на очередной финансовый год и плановый период.</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3.4. Изменения размера платы по настоящему договору утверждаются дополнительным соглашением к нему, подписанным сторонами, и являются неотъемлемой частью настоящего договора. </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3.5. </w:t>
      </w:r>
      <w:r w:rsidRPr="00C02BEB">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3.6. Плата по настоящему договору вносится путем перечисления денежных средств по следующим реквизитам; __________________________________.</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3.7. Датой оплаты считается дата зачисления средств на счет  Организатора электронного аукциона.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3.8. Организатор электронного аукциона ежегодно производит расчет платы </w:t>
      </w:r>
      <w:proofErr w:type="gramStart"/>
      <w:r w:rsidRPr="00C02BEB">
        <w:rPr>
          <w:rFonts w:ascii="Times New Roman" w:eastAsia="Calibri" w:hAnsi="Times New Roman" w:cs="Times New Roman"/>
          <w:color w:val="2D2D2D"/>
          <w:spacing w:val="2"/>
          <w:sz w:val="28"/>
          <w:szCs w:val="28"/>
        </w:rPr>
        <w:t>по договору на текущий год с указанием реквизитов для перечисления платы по договору</w:t>
      </w:r>
      <w:proofErr w:type="gramEnd"/>
      <w:r w:rsidRPr="00C02BEB">
        <w:rPr>
          <w:rFonts w:ascii="Times New Roman" w:eastAsia="Calibri" w:hAnsi="Times New Roman" w:cs="Times New Roman"/>
          <w:color w:val="2D2D2D"/>
          <w:spacing w:val="2"/>
          <w:sz w:val="28"/>
          <w:szCs w:val="28"/>
        </w:rPr>
        <w:t xml:space="preserve"> и направляет </w:t>
      </w:r>
      <w:proofErr w:type="spellStart"/>
      <w:r w:rsidRPr="00C02BEB">
        <w:rPr>
          <w:rFonts w:ascii="Times New Roman" w:eastAsia="Calibri" w:hAnsi="Times New Roman" w:cs="Times New Roman"/>
          <w:color w:val="2D2D2D"/>
          <w:spacing w:val="2"/>
          <w:sz w:val="28"/>
          <w:szCs w:val="28"/>
        </w:rPr>
        <w:t>Рекламораспространителю</w:t>
      </w:r>
      <w:proofErr w:type="spellEnd"/>
      <w:r w:rsidRPr="00C02BEB">
        <w:rPr>
          <w:rFonts w:ascii="Times New Roman" w:eastAsia="Calibri" w:hAnsi="Times New Roman" w:cs="Times New Roman"/>
          <w:color w:val="2D2D2D"/>
          <w:spacing w:val="2"/>
          <w:sz w:val="28"/>
          <w:szCs w:val="28"/>
        </w:rPr>
        <w:t xml:space="preserve"> заказным письмом в срок до 1 февраля текущего года. При неполучении расчета в указанный выше срок,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обязан получить его непосредственно у «___________________» в срок до 15 февраля текущего года, а также уточнить реквизиты для перечисления платы по договору. При неисполнении данной обязанности считается, что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w:t>
      </w:r>
      <w:proofErr w:type="gramStart"/>
      <w:r w:rsidRPr="00C02BEB">
        <w:rPr>
          <w:rFonts w:ascii="Times New Roman" w:eastAsia="Calibri" w:hAnsi="Times New Roman" w:cs="Times New Roman"/>
          <w:color w:val="2D2D2D"/>
          <w:spacing w:val="2"/>
          <w:sz w:val="28"/>
          <w:szCs w:val="28"/>
        </w:rPr>
        <w:t>извещен</w:t>
      </w:r>
      <w:proofErr w:type="gramEnd"/>
      <w:r w:rsidRPr="00C02BEB">
        <w:rPr>
          <w:rFonts w:ascii="Times New Roman" w:eastAsia="Calibri" w:hAnsi="Times New Roman" w:cs="Times New Roman"/>
          <w:color w:val="2D2D2D"/>
          <w:spacing w:val="2"/>
          <w:sz w:val="28"/>
          <w:szCs w:val="28"/>
        </w:rPr>
        <w:t xml:space="preserve"> о размере платы по договору и реквизитах, на которые необходимо перечислять плату по договору.</w:t>
      </w:r>
    </w:p>
    <w:p w:rsidR="00C02BEB" w:rsidRPr="00C02BEB" w:rsidRDefault="00C02BEB" w:rsidP="00C02BE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lastRenderedPageBreak/>
        <w:t>3.9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C02BEB" w:rsidRPr="00C02BEB" w:rsidRDefault="00C02BEB" w:rsidP="00C02BEB">
      <w:pPr>
        <w:tabs>
          <w:tab w:val="left" w:pos="567"/>
          <w:tab w:val="left" w:pos="709"/>
          <w:tab w:val="left" w:pos="993"/>
          <w:tab w:val="center" w:pos="1440"/>
        </w:tabs>
        <w:spacing w:after="0" w:line="240" w:lineRule="auto"/>
        <w:jc w:val="both"/>
        <w:outlineLvl w:val="0"/>
        <w:rPr>
          <w:rFonts w:ascii="Times New Roman" w:eastAsia="Calibri" w:hAnsi="Times New Roman" w:cs="Times New Roman"/>
          <w:color w:val="2D2D2D"/>
          <w:spacing w:val="2"/>
          <w:sz w:val="28"/>
          <w:szCs w:val="28"/>
        </w:rPr>
      </w:pPr>
      <w:r w:rsidRPr="00C02BEB">
        <w:rPr>
          <w:rFonts w:ascii="Times New Roman" w:eastAsia="Arial Unicode MS" w:hAnsi="Times New Roman" w:cs="Times New Roman"/>
          <w:sz w:val="28"/>
          <w:szCs w:val="28"/>
          <w:u w:color="000000"/>
        </w:rPr>
        <w:t>3.10.</w:t>
      </w:r>
      <w:r w:rsidRPr="00C02BEB">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C02BEB">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rsidR="00C02BEB" w:rsidRPr="00C02BEB" w:rsidRDefault="00C02BEB" w:rsidP="00C02BEB">
      <w:pPr>
        <w:shd w:val="clear" w:color="auto" w:fill="FFFFFF"/>
        <w:spacing w:after="0"/>
        <w:jc w:val="center"/>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4"/>
          <w:szCs w:val="24"/>
        </w:rPr>
        <w:br/>
      </w:r>
      <w:r w:rsidRPr="00C02BEB">
        <w:rPr>
          <w:rFonts w:ascii="Times New Roman" w:eastAsia="Calibri" w:hAnsi="Times New Roman" w:cs="Times New Roman"/>
          <w:b/>
          <w:color w:val="2D2D2D"/>
          <w:spacing w:val="2"/>
          <w:sz w:val="28"/>
          <w:szCs w:val="28"/>
        </w:rPr>
        <w:t>4. Права и обязанности сторон</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4.1. Организатор электронного аукциона обязуется: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4.1.1. Предоставить </w:t>
      </w:r>
      <w:proofErr w:type="spellStart"/>
      <w:r w:rsidRPr="00C02BEB">
        <w:rPr>
          <w:rFonts w:ascii="Times New Roman" w:eastAsia="Calibri" w:hAnsi="Times New Roman" w:cs="Times New Roman"/>
          <w:color w:val="2D2D2D"/>
          <w:spacing w:val="2"/>
          <w:sz w:val="28"/>
          <w:szCs w:val="28"/>
        </w:rPr>
        <w:t>Рекламораспространителю</w:t>
      </w:r>
      <w:proofErr w:type="spellEnd"/>
      <w:r w:rsidRPr="00C02BEB">
        <w:rPr>
          <w:rFonts w:ascii="Times New Roman" w:eastAsia="Calibri" w:hAnsi="Times New Roman" w:cs="Times New Roman"/>
          <w:color w:val="2D2D2D"/>
          <w:spacing w:val="2"/>
          <w:sz w:val="28"/>
          <w:szCs w:val="28"/>
        </w:rPr>
        <w:t xml:space="preserve"> право установить и эксплуатировать рекламную конструкцию на срок с "___" __________ г. по "___" ___________ г. в соответствии с условиями настоящего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4.1.2. Уведомлять </w:t>
      </w:r>
      <w:proofErr w:type="spellStart"/>
      <w:r w:rsidRPr="00C02BEB">
        <w:rPr>
          <w:rFonts w:ascii="Times New Roman" w:eastAsia="Calibri" w:hAnsi="Times New Roman" w:cs="Times New Roman"/>
          <w:color w:val="2D2D2D"/>
          <w:spacing w:val="2"/>
          <w:sz w:val="28"/>
          <w:szCs w:val="28"/>
        </w:rPr>
        <w:t>Рекламораспространителя</w:t>
      </w:r>
      <w:proofErr w:type="spellEnd"/>
      <w:r w:rsidRPr="00C02BEB">
        <w:rPr>
          <w:rFonts w:ascii="Times New Roman" w:eastAsia="Calibri" w:hAnsi="Times New Roman" w:cs="Times New Roman"/>
          <w:color w:val="2D2D2D"/>
          <w:spacing w:val="2"/>
          <w:sz w:val="28"/>
          <w:szCs w:val="28"/>
        </w:rPr>
        <w:t xml:space="preserve"> </w:t>
      </w:r>
      <w:proofErr w:type="gramStart"/>
      <w:r w:rsidRPr="00C02BEB">
        <w:rPr>
          <w:rFonts w:ascii="Times New Roman" w:eastAsia="Calibri" w:hAnsi="Times New Roman" w:cs="Times New Roman"/>
          <w:color w:val="2D2D2D"/>
          <w:spacing w:val="2"/>
          <w:sz w:val="28"/>
          <w:szCs w:val="28"/>
        </w:rPr>
        <w:t>в десятидневный срок об изменении реквизитов для оплаты по договору на установку</w:t>
      </w:r>
      <w:proofErr w:type="gramEnd"/>
      <w:r w:rsidRPr="00C02BEB">
        <w:rPr>
          <w:rFonts w:ascii="Times New Roman" w:eastAsia="Calibri" w:hAnsi="Times New Roman" w:cs="Times New Roman"/>
          <w:color w:val="2D2D2D"/>
          <w:spacing w:val="2"/>
          <w:sz w:val="28"/>
          <w:szCs w:val="28"/>
        </w:rPr>
        <w:t xml:space="preserve"> и эксплуатацию рекламной конструкции.</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4.1.3.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C02BEB">
        <w:rPr>
          <w:rFonts w:ascii="Times New Roman" w:eastAsia="Arial Unicode MS" w:hAnsi="Times New Roman" w:cs="Times New Roman"/>
          <w:sz w:val="28"/>
          <w:szCs w:val="28"/>
          <w:u w:color="000000"/>
        </w:rPr>
        <w:t>с даты подписания</w:t>
      </w:r>
      <w:proofErr w:type="gramEnd"/>
      <w:r w:rsidRPr="00C02BEB">
        <w:rPr>
          <w:rFonts w:ascii="Times New Roman" w:eastAsia="Arial Unicode MS" w:hAnsi="Times New Roman" w:cs="Times New Roman"/>
          <w:sz w:val="28"/>
          <w:szCs w:val="28"/>
          <w:u w:color="000000"/>
        </w:rPr>
        <w:t xml:space="preserve"> настоящего договора.</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4.1.4. Оказывать в период действия настоящего договора </w:t>
      </w:r>
      <w:proofErr w:type="spellStart"/>
      <w:r w:rsidRPr="00C02BEB">
        <w:rPr>
          <w:rFonts w:ascii="Times New Roman" w:eastAsia="Arial Unicode MS" w:hAnsi="Times New Roman" w:cs="Times New Roman"/>
          <w:sz w:val="28"/>
          <w:szCs w:val="28"/>
          <w:u w:color="000000"/>
        </w:rPr>
        <w:t>Рекламораспространителю</w:t>
      </w:r>
      <w:proofErr w:type="spellEnd"/>
      <w:r w:rsidRPr="00C02BEB">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4.1.5. Осуществлять </w:t>
      </w:r>
      <w:proofErr w:type="gramStart"/>
      <w:r w:rsidRPr="00C02BEB">
        <w:rPr>
          <w:rFonts w:ascii="Times New Roman" w:eastAsia="Arial Unicode MS" w:hAnsi="Times New Roman" w:cs="Times New Roman"/>
          <w:sz w:val="28"/>
          <w:szCs w:val="28"/>
          <w:u w:color="000000"/>
        </w:rPr>
        <w:t>контроль за</w:t>
      </w:r>
      <w:proofErr w:type="gramEnd"/>
      <w:r w:rsidRPr="00C02BEB">
        <w:rPr>
          <w:rFonts w:ascii="Times New Roman" w:eastAsia="Arial Unicode MS" w:hAnsi="Times New Roman" w:cs="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Организатор электронного аукциона направляет </w:t>
      </w:r>
      <w:proofErr w:type="spellStart"/>
      <w:r w:rsidRPr="00C02BEB">
        <w:rPr>
          <w:rFonts w:ascii="Times New Roman" w:eastAsia="Arial Unicode MS" w:hAnsi="Times New Roman" w:cs="Times New Roman"/>
          <w:sz w:val="28"/>
          <w:szCs w:val="28"/>
          <w:u w:color="000000"/>
        </w:rPr>
        <w:t>Рекламораспространителю</w:t>
      </w:r>
      <w:proofErr w:type="spellEnd"/>
      <w:r w:rsidRPr="00C02BEB">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4.1.6. Информировать </w:t>
      </w:r>
      <w:proofErr w:type="spellStart"/>
      <w:r w:rsidRPr="00C02BEB">
        <w:rPr>
          <w:rFonts w:ascii="Times New Roman" w:eastAsia="Arial Unicode MS" w:hAnsi="Times New Roman" w:cs="Times New Roman"/>
          <w:sz w:val="28"/>
          <w:szCs w:val="28"/>
          <w:u w:color="000000"/>
        </w:rPr>
        <w:t>Рекламораспространителя</w:t>
      </w:r>
      <w:proofErr w:type="spellEnd"/>
      <w:r w:rsidRPr="00C02BEB">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Приморского муниципального района Архангельской области.</w:t>
      </w: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4"/>
          <w:szCs w:val="24"/>
        </w:rPr>
      </w:pP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4.2. «Организатор конкурса» имеет право:</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4.2.1. В течение всего срока действия настоящего договора проверять исполнение </w:t>
      </w:r>
      <w:proofErr w:type="spellStart"/>
      <w:r w:rsidRPr="00C02BEB">
        <w:rPr>
          <w:rFonts w:ascii="Times New Roman" w:eastAsia="Calibri" w:hAnsi="Times New Roman" w:cs="Times New Roman"/>
          <w:color w:val="2D2D2D"/>
          <w:spacing w:val="2"/>
          <w:sz w:val="28"/>
          <w:szCs w:val="28"/>
        </w:rPr>
        <w:t>Рекламораспространителем</w:t>
      </w:r>
      <w:proofErr w:type="spellEnd"/>
      <w:r w:rsidRPr="00C02BEB">
        <w:rPr>
          <w:rFonts w:ascii="Times New Roman" w:eastAsia="Calibri" w:hAnsi="Times New Roman" w:cs="Times New Roman"/>
          <w:color w:val="2D2D2D"/>
          <w:spacing w:val="2"/>
          <w:sz w:val="28"/>
          <w:szCs w:val="28"/>
        </w:rPr>
        <w:t xml:space="preserve"> своих обязательств по настоящему договору.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4.2.2. В установленном порядке обратиться в суд с иском о принудительном осуществлении демонтажа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spacing w:val="2"/>
          <w:sz w:val="28"/>
          <w:szCs w:val="28"/>
        </w:rPr>
      </w:pPr>
      <w:r w:rsidRPr="00C02BEB">
        <w:rPr>
          <w:rFonts w:ascii="Times New Roman" w:eastAsia="Calibri" w:hAnsi="Times New Roman" w:cs="Times New Roman"/>
          <w:color w:val="2D2D2D"/>
          <w:spacing w:val="2"/>
          <w:sz w:val="28"/>
          <w:szCs w:val="28"/>
        </w:rPr>
        <w:t>4.2.3. Принять мотивированное решение об отказе в выдаче разрешения на установку рекламной конструкции в случаях, установленных </w:t>
      </w:r>
      <w:hyperlink r:id="rId8" w:history="1">
        <w:r w:rsidRPr="00C02BEB">
          <w:rPr>
            <w:rFonts w:ascii="Times New Roman" w:eastAsia="Calibri" w:hAnsi="Times New Roman" w:cs="Times New Roman"/>
            <w:spacing w:val="2"/>
            <w:sz w:val="28"/>
            <w:szCs w:val="28"/>
          </w:rPr>
          <w:t>статьей 19 Федерального закона от 13 марта 2006 №38-ФЗ</w:t>
        </w:r>
      </w:hyperlink>
      <w:r w:rsidRPr="00C02BEB">
        <w:rPr>
          <w:rFonts w:ascii="Times New Roman" w:eastAsia="Calibri" w:hAnsi="Times New Roman" w:cs="Times New Roman"/>
          <w:spacing w:val="2"/>
          <w:sz w:val="28"/>
          <w:szCs w:val="28"/>
        </w:rPr>
        <w:t> «О рекламе»;</w:t>
      </w:r>
    </w:p>
    <w:p w:rsidR="00C02BEB" w:rsidRPr="00C02BEB" w:rsidRDefault="00C02BEB" w:rsidP="00C02BEB">
      <w:pPr>
        <w:shd w:val="clear" w:color="auto" w:fill="FFFFFF"/>
        <w:spacing w:after="0"/>
        <w:jc w:val="both"/>
        <w:textAlignment w:val="baseline"/>
        <w:rPr>
          <w:rFonts w:ascii="Times New Roman" w:eastAsia="Calibri" w:hAnsi="Times New Roman" w:cs="Times New Roman"/>
          <w:spacing w:val="2"/>
          <w:sz w:val="28"/>
          <w:szCs w:val="28"/>
        </w:rPr>
      </w:pPr>
      <w:r w:rsidRPr="00C02BEB">
        <w:rPr>
          <w:rFonts w:ascii="Times New Roman" w:eastAsia="Calibri" w:hAnsi="Times New Roman" w:cs="Times New Roman"/>
          <w:color w:val="2D2D2D"/>
          <w:spacing w:val="2"/>
          <w:sz w:val="28"/>
          <w:szCs w:val="28"/>
        </w:rPr>
        <w:t>4.2.4. Принять решение об аннулировании разрешения в случаях, установленных </w:t>
      </w:r>
      <w:hyperlink r:id="rId9" w:history="1">
        <w:r w:rsidRPr="00C02BEB">
          <w:rPr>
            <w:rFonts w:ascii="Times New Roman" w:eastAsia="Calibri" w:hAnsi="Times New Roman" w:cs="Times New Roman"/>
            <w:spacing w:val="2"/>
            <w:sz w:val="28"/>
            <w:szCs w:val="28"/>
          </w:rPr>
          <w:t>статьей 19 Федерального закона от 13.03.2006 №38-ФЗ</w:t>
        </w:r>
      </w:hyperlink>
      <w:r w:rsidRPr="00C02BEB">
        <w:rPr>
          <w:rFonts w:ascii="Times New Roman" w:eastAsia="Calibri" w:hAnsi="Times New Roman" w:cs="Times New Roman"/>
          <w:spacing w:val="2"/>
          <w:sz w:val="28"/>
          <w:szCs w:val="28"/>
        </w:rPr>
        <w:t> «О рекламе».</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4.3.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обязуется: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lastRenderedPageBreak/>
        <w:t>4.3.1. Самостоятельно провести все необходимые согласования, связанные с установкой рекламной конструкции (с органами ГИБДД и т.д.).</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4.3.2. Установить рекламную конструкцию на указанном в настоящем договоре рекламном месте в течение 30 дней </w:t>
      </w:r>
      <w:proofErr w:type="gramStart"/>
      <w:r w:rsidRPr="00C02BEB">
        <w:rPr>
          <w:rFonts w:ascii="Times New Roman" w:eastAsia="Calibri" w:hAnsi="Times New Roman" w:cs="Times New Roman"/>
          <w:color w:val="2D2D2D"/>
          <w:spacing w:val="2"/>
          <w:sz w:val="28"/>
          <w:szCs w:val="28"/>
        </w:rPr>
        <w:t>с даты выдачи</w:t>
      </w:r>
      <w:proofErr w:type="gramEnd"/>
      <w:r w:rsidRPr="00C02BEB">
        <w:rPr>
          <w:rFonts w:ascii="Times New Roman" w:eastAsia="Calibri" w:hAnsi="Times New Roman" w:cs="Times New Roman"/>
          <w:color w:val="2D2D2D"/>
          <w:spacing w:val="2"/>
          <w:sz w:val="28"/>
          <w:szCs w:val="28"/>
        </w:rPr>
        <w:t xml:space="preserve"> разрешения на установку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4.3.3. Осуществлять </w:t>
      </w:r>
      <w:proofErr w:type="gramStart"/>
      <w:r w:rsidRPr="00C02BEB">
        <w:rPr>
          <w:rFonts w:ascii="Times New Roman" w:eastAsia="Calibri" w:hAnsi="Times New Roman" w:cs="Times New Roman"/>
          <w:color w:val="2D2D2D"/>
          <w:spacing w:val="2"/>
          <w:sz w:val="28"/>
          <w:szCs w:val="28"/>
        </w:rPr>
        <w:t>контроль за</w:t>
      </w:r>
      <w:proofErr w:type="gramEnd"/>
      <w:r w:rsidRPr="00C02BEB">
        <w:rPr>
          <w:rFonts w:ascii="Times New Roman" w:eastAsia="Calibri" w:hAnsi="Times New Roman" w:cs="Times New Roman"/>
          <w:color w:val="2D2D2D"/>
          <w:spacing w:val="2"/>
          <w:sz w:val="28"/>
          <w:szCs w:val="28"/>
        </w:rPr>
        <w:t xml:space="preserve"> надлежащим техническим состоянием средств наружной рекламы.</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4.3.4. Осуществлять техническое обслуживание рекламной конструкции в соответствии с техническими требованиями, установленными условиями настоящего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4.3.5. В случае самостоятельного выявления утраты отдельных элементов рекламной конструкции или появления посторонних надписей, рисунков на любом элементе рекламной конструкции либо получения уведомления от Организатора электронного аукциона об указанных обстоятельствах устранить нарушения не позднее 3 суток со дня такого выявления либо со дня получения соответствующего уведомления.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4.3.6. В случае аннулирования разрешения или признания его </w:t>
      </w:r>
      <w:proofErr w:type="gramStart"/>
      <w:r w:rsidRPr="00C02BEB">
        <w:rPr>
          <w:rFonts w:ascii="Times New Roman" w:eastAsia="Calibri" w:hAnsi="Times New Roman" w:cs="Times New Roman"/>
          <w:color w:val="2D2D2D"/>
          <w:spacing w:val="2"/>
          <w:sz w:val="28"/>
          <w:szCs w:val="28"/>
        </w:rPr>
        <w:t>недействительным</w:t>
      </w:r>
      <w:proofErr w:type="gramEnd"/>
      <w:r w:rsidRPr="00C02BEB">
        <w:rPr>
          <w:rFonts w:ascii="Times New Roman" w:eastAsia="Calibri" w:hAnsi="Times New Roman" w:cs="Times New Roman"/>
          <w:color w:val="2D2D2D"/>
          <w:spacing w:val="2"/>
          <w:sz w:val="28"/>
          <w:szCs w:val="28"/>
        </w:rPr>
        <w:t xml:space="preserve"> осуществить демонтаж рекламной конструкции в течение месяца и удалить в течение трех дней информацию, размещенную на такой рекламной конструкции.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4.3.7. Произвести за свой счет благоустройство рекламного места в срок не более 5 дней после демонтажа (монтажа) рекламной конструкции, при этом под благоустройством в данном случае понимается приведение рекламного места в состояние, предшествующее демонтажу (монтажу).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4.3.8. В установленные сроки вносить плату по настоящему договору.</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4.3.9. Уведомлять Организатора электронного аукциона в десятидневный срок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4.3.10. Размещать социальную рекламу по заявке Организатора электронного аукциона на срок 30 (тридцать) календарных дней в течение одного календарного года на безвозмездной основе, при этом указанная заявка должна быть направлена в срок не менее чем за 15 календарных дней до даты размещения социальной рекламы.</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4.3.11. В случае изменения наименования, фактического, юридического и почтового адреса, номера телефона руководителя и главного бухгалтера, банковских реквизитов и т.д. письменно уведомить «Организатора конкурса» не позднее 10 дней с момента наступления таких изменений.</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4.3.12. Разместить под информационным полем рекламной конструкции табличку с обозначением номера рекламной конструкции в схеме </w:t>
      </w:r>
      <w:r w:rsidRPr="00C02BEB">
        <w:rPr>
          <w:rFonts w:ascii="Times New Roman" w:eastAsia="Calibri" w:hAnsi="Times New Roman" w:cs="Times New Roman"/>
          <w:color w:val="2D2D2D"/>
          <w:spacing w:val="2"/>
          <w:sz w:val="28"/>
          <w:szCs w:val="28"/>
        </w:rPr>
        <w:lastRenderedPageBreak/>
        <w:t>размещения рекламных конструкций, указанием владельца рекламной конструкции (</w:t>
      </w:r>
      <w:proofErr w:type="spellStart"/>
      <w:r w:rsidRPr="00C02BEB">
        <w:rPr>
          <w:rFonts w:ascii="Times New Roman" w:eastAsia="Calibri" w:hAnsi="Times New Roman" w:cs="Times New Roman"/>
          <w:color w:val="2D2D2D"/>
          <w:spacing w:val="2"/>
          <w:sz w:val="28"/>
          <w:szCs w:val="28"/>
        </w:rPr>
        <w:t>рекламораспространителя</w:t>
      </w:r>
      <w:proofErr w:type="spellEnd"/>
      <w:r w:rsidRPr="00C02BEB">
        <w:rPr>
          <w:rFonts w:ascii="Times New Roman" w:eastAsia="Calibri" w:hAnsi="Times New Roman" w:cs="Times New Roman"/>
          <w:color w:val="2D2D2D"/>
          <w:spacing w:val="2"/>
          <w:sz w:val="28"/>
          <w:szCs w:val="28"/>
        </w:rPr>
        <w:t>) и номеров их телефонов.</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4.3.13. По истечении срока действия договора в течение 10 дней произвести демонтаж рекламной конструкции. </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4.4.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имеет право:</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4.4.1. Демонтировать рекламную конструкцию до истечения срока, указанного в настоящем договоре, при этом оплата, внесенная по настоящему договору, </w:t>
      </w:r>
      <w:proofErr w:type="spellStart"/>
      <w:r w:rsidRPr="00C02BEB">
        <w:rPr>
          <w:rFonts w:ascii="Times New Roman" w:eastAsia="Calibri" w:hAnsi="Times New Roman" w:cs="Times New Roman"/>
          <w:color w:val="2D2D2D"/>
          <w:spacing w:val="2"/>
          <w:sz w:val="28"/>
          <w:szCs w:val="28"/>
        </w:rPr>
        <w:t>Рекламораспространителю</w:t>
      </w:r>
      <w:proofErr w:type="spellEnd"/>
      <w:r w:rsidRPr="00C02BEB">
        <w:rPr>
          <w:rFonts w:ascii="Times New Roman" w:eastAsia="Calibri" w:hAnsi="Times New Roman" w:cs="Times New Roman"/>
          <w:color w:val="2D2D2D"/>
          <w:spacing w:val="2"/>
          <w:sz w:val="28"/>
          <w:szCs w:val="28"/>
        </w:rPr>
        <w:t xml:space="preserve"> не возвращается.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4.4.2. В течение трех дней извещать Организатора электронного аукциона в письменной форме об изменении своего местонахождения или почтового адреса, иных реквизитов, а также о принятых </w:t>
      </w:r>
      <w:proofErr w:type="gramStart"/>
      <w:r w:rsidRPr="00C02BEB">
        <w:rPr>
          <w:rFonts w:ascii="Times New Roman" w:eastAsia="Calibri" w:hAnsi="Times New Roman" w:cs="Times New Roman"/>
          <w:color w:val="2D2D2D"/>
          <w:spacing w:val="2"/>
          <w:sz w:val="28"/>
          <w:szCs w:val="28"/>
        </w:rPr>
        <w:t>решениях</w:t>
      </w:r>
      <w:proofErr w:type="gramEnd"/>
      <w:r w:rsidRPr="00C02BEB">
        <w:rPr>
          <w:rFonts w:ascii="Times New Roman" w:eastAsia="Calibri" w:hAnsi="Times New Roman" w:cs="Times New Roman"/>
          <w:color w:val="2D2D2D"/>
          <w:spacing w:val="2"/>
          <w:sz w:val="28"/>
          <w:szCs w:val="28"/>
        </w:rPr>
        <w:t xml:space="preserve"> о ликвидации либо реорганизации.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4.4.4. Обжаловать в арбитражный суд Архангельской области решение об аннулировании разрешения в течение трех месяцев со дня получения такого решения.</w:t>
      </w: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4"/>
          <w:szCs w:val="24"/>
        </w:rPr>
      </w:pPr>
    </w:p>
    <w:p w:rsidR="00C02BEB" w:rsidRPr="00C02BEB" w:rsidRDefault="00C02BEB" w:rsidP="00C02BEB">
      <w:pPr>
        <w:shd w:val="clear" w:color="auto" w:fill="FFFFFF"/>
        <w:spacing w:after="0"/>
        <w:jc w:val="center"/>
        <w:textAlignment w:val="baseline"/>
        <w:rPr>
          <w:rFonts w:ascii="Times New Roman" w:eastAsia="Calibri" w:hAnsi="Times New Roman" w:cs="Times New Roman"/>
          <w:b/>
          <w:color w:val="2D2D2D"/>
          <w:spacing w:val="2"/>
          <w:sz w:val="28"/>
          <w:szCs w:val="28"/>
        </w:rPr>
      </w:pPr>
      <w:r w:rsidRPr="00C02BEB">
        <w:rPr>
          <w:rFonts w:ascii="Times New Roman" w:eastAsia="Calibri" w:hAnsi="Times New Roman" w:cs="Times New Roman"/>
          <w:b/>
          <w:color w:val="2D2D2D"/>
          <w:spacing w:val="2"/>
          <w:sz w:val="28"/>
          <w:szCs w:val="28"/>
        </w:rPr>
        <w:t>5. Ответственность сторон и основание для прекращения</w:t>
      </w:r>
    </w:p>
    <w:p w:rsidR="00C02BEB" w:rsidRPr="00C02BEB" w:rsidRDefault="00C02BEB" w:rsidP="00C02BEB">
      <w:pPr>
        <w:shd w:val="clear" w:color="auto" w:fill="FFFFFF"/>
        <w:spacing w:after="0"/>
        <w:jc w:val="center"/>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b/>
          <w:color w:val="2D2D2D"/>
          <w:spacing w:val="2"/>
          <w:sz w:val="28"/>
          <w:szCs w:val="28"/>
        </w:rPr>
        <w:t xml:space="preserve"> действия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5.2.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C02BEB" w:rsidRPr="00C02BEB" w:rsidRDefault="00C02BEB" w:rsidP="00C02BEB">
      <w:pPr>
        <w:shd w:val="clear" w:color="auto" w:fill="FFFFFF"/>
        <w:spacing w:after="0"/>
        <w:jc w:val="both"/>
        <w:textAlignment w:val="baseline"/>
        <w:rPr>
          <w:rFonts w:ascii="Times New Roman" w:eastAsia="Arial Unicode MS" w:hAnsi="Times New Roman" w:cs="Times New Roman"/>
          <w:sz w:val="28"/>
          <w:szCs w:val="28"/>
          <w:u w:color="000000"/>
        </w:rPr>
      </w:pPr>
      <w:r w:rsidRPr="00C02BEB">
        <w:rPr>
          <w:rFonts w:ascii="Times New Roman" w:eastAsia="Calibri" w:hAnsi="Times New Roman" w:cs="Times New Roman"/>
          <w:color w:val="2D2D2D"/>
          <w:spacing w:val="2"/>
          <w:sz w:val="28"/>
          <w:szCs w:val="28"/>
        </w:rPr>
        <w:t xml:space="preserve">5.3. В случае неуплаты платы по договору в установленные договором сроки, недобросовестный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r w:rsidRPr="00C02BEB">
        <w:rPr>
          <w:rFonts w:ascii="Times New Roman" w:eastAsia="Calibri" w:hAnsi="Times New Roman" w:cs="Times New Roman"/>
          <w:color w:val="2D2D2D"/>
          <w:spacing w:val="2"/>
          <w:sz w:val="28"/>
          <w:szCs w:val="28"/>
        </w:rPr>
        <w:t xml:space="preserve"> уплачивает Организатору электронного аукциона пени в размере 0,1 % от просроченной суммы платы по договору за каждый день просрочки.</w:t>
      </w:r>
      <w:r w:rsidRPr="00C02BEB">
        <w:rPr>
          <w:rFonts w:ascii="Times New Roman" w:eastAsia="Arial Unicode MS" w:hAnsi="Times New Roman" w:cs="Times New Roman"/>
          <w:sz w:val="28"/>
          <w:szCs w:val="28"/>
          <w:u w:color="000000"/>
        </w:rPr>
        <w:t xml:space="preserve"> Оплата пеней не освобождает </w:t>
      </w:r>
      <w:proofErr w:type="spellStart"/>
      <w:r w:rsidRPr="00C02BEB">
        <w:rPr>
          <w:rFonts w:ascii="Times New Roman" w:eastAsia="Arial Unicode MS" w:hAnsi="Times New Roman" w:cs="Times New Roman"/>
          <w:sz w:val="28"/>
          <w:szCs w:val="28"/>
          <w:u w:color="000000"/>
        </w:rPr>
        <w:t>Рекламораспространителя</w:t>
      </w:r>
      <w:proofErr w:type="spellEnd"/>
      <w:r w:rsidRPr="00C02BEB">
        <w:rPr>
          <w:rFonts w:ascii="Times New Roman" w:eastAsia="Arial Unicode MS" w:hAnsi="Times New Roman" w:cs="Times New Roman"/>
          <w:sz w:val="28"/>
          <w:szCs w:val="28"/>
          <w:u w:color="000000"/>
        </w:rPr>
        <w:t xml:space="preserve"> от внесения платы в соответствии с условиями настоящего Договора.</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5.4. </w:t>
      </w:r>
      <w:r w:rsidRPr="00C02BEB">
        <w:rPr>
          <w:rFonts w:ascii="Times New Roman" w:eastAsia="Arial Unicode MS" w:hAnsi="Times New Roman" w:cs="Times New Roman"/>
          <w:sz w:val="28"/>
          <w:szCs w:val="28"/>
          <w:u w:color="000000"/>
        </w:rPr>
        <w:tab/>
        <w:t xml:space="preserve">Настоящий Договор </w:t>
      </w:r>
      <w:proofErr w:type="gramStart"/>
      <w:r w:rsidRPr="00C02BEB">
        <w:rPr>
          <w:rFonts w:ascii="Times New Roman" w:eastAsia="Arial Unicode MS" w:hAnsi="Times New Roman" w:cs="Times New Roman"/>
          <w:sz w:val="28"/>
          <w:szCs w:val="28"/>
          <w:u w:color="000000"/>
        </w:rPr>
        <w:t>может быть досрочно расторгнут</w:t>
      </w:r>
      <w:proofErr w:type="gramEnd"/>
      <w:r w:rsidRPr="00C02BEB">
        <w:rPr>
          <w:rFonts w:ascii="Times New Roman" w:eastAsia="Arial Unicode MS" w:hAnsi="Times New Roman" w:cs="Times New Roman"/>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5.5. </w:t>
      </w:r>
      <w:r w:rsidRPr="00C02BEB">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C02BEB">
        <w:rPr>
          <w:rFonts w:ascii="Times New Roman" w:eastAsia="Arial Unicode MS" w:hAnsi="Times New Roman" w:cs="Times New Roman"/>
          <w:sz w:val="28"/>
          <w:szCs w:val="28"/>
          <w:u w:color="000000"/>
        </w:rPr>
        <w:t>Рекламораспространителя</w:t>
      </w:r>
      <w:proofErr w:type="spellEnd"/>
      <w:r w:rsidRPr="00C02BEB">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5.6. </w:t>
      </w:r>
      <w:r w:rsidRPr="00C02BEB">
        <w:rPr>
          <w:rFonts w:ascii="Times New Roman" w:eastAsia="Arial Unicode MS" w:hAnsi="Times New Roman" w:cs="Times New Roman"/>
          <w:sz w:val="28"/>
          <w:szCs w:val="28"/>
          <w:u w:color="000000"/>
        </w:rPr>
        <w:tab/>
        <w:t>Организатор электронного аукциона вправе расторгнуть настоящий Договор в одностороннем порядке в следующих случаях:</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lastRenderedPageBreak/>
        <w:t>5.6.1 Размещение материалов, не относящихся к рекламе, социальной рекламе, или использования рекламной конструкции не по целевому назначению.</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5.6.2. Невнесения в установленный срок платы по настоящему Договору, если просрочка платежа составляет более 3 месяцев.</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5.6.3.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5.7. </w:t>
      </w:r>
      <w:r w:rsidRPr="00C02BEB">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Организатора электронного аукциона она направляет </w:t>
      </w:r>
      <w:proofErr w:type="spellStart"/>
      <w:r w:rsidRPr="00C02BEB">
        <w:rPr>
          <w:rFonts w:ascii="Times New Roman" w:eastAsia="Arial Unicode MS" w:hAnsi="Times New Roman" w:cs="Times New Roman"/>
          <w:sz w:val="28"/>
          <w:szCs w:val="28"/>
          <w:u w:color="000000"/>
        </w:rPr>
        <w:t>Рекламораспространителю</w:t>
      </w:r>
      <w:proofErr w:type="spellEnd"/>
      <w:r w:rsidRPr="00C02BEB">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rsidR="00C02BEB" w:rsidRPr="00C02BEB" w:rsidRDefault="00C02BEB" w:rsidP="00C02BE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C02BEB">
        <w:rPr>
          <w:rFonts w:ascii="Times New Roman" w:eastAsia="Arial Unicode MS" w:hAnsi="Times New Roman" w:cs="Times New Roman"/>
          <w:sz w:val="28"/>
          <w:szCs w:val="28"/>
          <w:u w:color="000000"/>
        </w:rPr>
        <w:t xml:space="preserve">5.8. </w:t>
      </w:r>
      <w:r w:rsidRPr="00C02BEB">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5.5 и  5.6 денежные средства, оплаченные </w:t>
      </w:r>
      <w:proofErr w:type="spellStart"/>
      <w:r w:rsidRPr="00C02BEB">
        <w:rPr>
          <w:rFonts w:ascii="Times New Roman" w:eastAsia="Arial Unicode MS" w:hAnsi="Times New Roman" w:cs="Times New Roman"/>
          <w:sz w:val="28"/>
          <w:szCs w:val="28"/>
          <w:u w:color="000000"/>
        </w:rPr>
        <w:t>Рекламораспространителем</w:t>
      </w:r>
      <w:proofErr w:type="spellEnd"/>
      <w:r w:rsidRPr="00C02BEB">
        <w:rPr>
          <w:rFonts w:ascii="Times New Roman" w:eastAsia="Arial Unicode MS" w:hAnsi="Times New Roman" w:cs="Times New Roman"/>
          <w:sz w:val="28"/>
          <w:szCs w:val="28"/>
          <w:u w:color="000000"/>
        </w:rPr>
        <w:t>, возврату не подлежат.</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p>
    <w:p w:rsidR="00C02BEB" w:rsidRPr="00C02BEB" w:rsidRDefault="00C02BEB" w:rsidP="00C02BEB">
      <w:pPr>
        <w:widowControl w:val="0"/>
        <w:numPr>
          <w:ilvl w:val="0"/>
          <w:numId w:val="1"/>
        </w:numPr>
        <w:tabs>
          <w:tab w:val="left" w:pos="3119"/>
        </w:tabs>
        <w:autoSpaceDE w:val="0"/>
        <w:autoSpaceDN w:val="0"/>
        <w:spacing w:before="62" w:after="0" w:line="240" w:lineRule="auto"/>
        <w:ind w:left="2977" w:hanging="142"/>
        <w:outlineLvl w:val="0"/>
        <w:rPr>
          <w:rFonts w:ascii="Times New Roman" w:eastAsia="Times New Roman" w:hAnsi="Times New Roman" w:cs="Times New Roman"/>
          <w:b/>
          <w:bCs/>
          <w:sz w:val="28"/>
          <w:szCs w:val="28"/>
        </w:rPr>
      </w:pPr>
      <w:r w:rsidRPr="00C02BEB">
        <w:rPr>
          <w:rFonts w:ascii="Times New Roman" w:eastAsia="Times New Roman" w:hAnsi="Times New Roman" w:cs="Times New Roman"/>
          <w:b/>
          <w:bCs/>
          <w:sz w:val="28"/>
          <w:szCs w:val="28"/>
        </w:rPr>
        <w:t>Антикоррупционная оговорка</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6.2.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6.3. В случае возникновения у стороны подозрений, что произошло или может произойти нарушение пункта 6.1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6.4. 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6.5. Исполнение обязательств по Договору приостанавливается с момента направления стороной уведомления, указанного в пункте 6.3 настоящего Договора, до момента получения ею ответа.</w:t>
      </w:r>
    </w:p>
    <w:p w:rsidR="00C02BEB" w:rsidRPr="00C02BEB" w:rsidRDefault="00C02BEB" w:rsidP="00C02BEB">
      <w:pPr>
        <w:widowControl w:val="0"/>
        <w:tabs>
          <w:tab w:val="left" w:pos="4085"/>
          <w:tab w:val="left" w:pos="4086"/>
        </w:tabs>
        <w:autoSpaceDE w:val="0"/>
        <w:autoSpaceDN w:val="0"/>
        <w:spacing w:before="62" w:after="0" w:line="240" w:lineRule="auto"/>
        <w:jc w:val="both"/>
        <w:outlineLvl w:val="0"/>
        <w:rPr>
          <w:rFonts w:ascii="Times New Roman" w:eastAsia="Times New Roman" w:hAnsi="Times New Roman" w:cs="Times New Roman"/>
          <w:bCs/>
          <w:sz w:val="28"/>
          <w:szCs w:val="28"/>
        </w:rPr>
      </w:pPr>
      <w:r w:rsidRPr="00C02BEB">
        <w:rPr>
          <w:rFonts w:ascii="Times New Roman" w:eastAsia="Times New Roman" w:hAnsi="Times New Roman" w:cs="Times New Roman"/>
          <w:bCs/>
          <w:sz w:val="28"/>
          <w:szCs w:val="28"/>
        </w:rPr>
        <w:t xml:space="preserve">6.6. Если подтвердилось нарушение другой стороной обязательств, указанных в пункте 6.1 настоящего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w:t>
      </w:r>
      <w:r w:rsidRPr="00C02BEB">
        <w:rPr>
          <w:rFonts w:ascii="Times New Roman" w:eastAsia="Times New Roman" w:hAnsi="Times New Roman" w:cs="Times New Roman"/>
          <w:bCs/>
          <w:sz w:val="28"/>
          <w:szCs w:val="28"/>
        </w:rPr>
        <w:lastRenderedPageBreak/>
        <w:t>реального ущерба, возникшего в результате расторжения Договора.</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p>
    <w:p w:rsidR="00C02BEB" w:rsidRPr="00C02BEB" w:rsidRDefault="00C02BEB" w:rsidP="00C02BEB">
      <w:pPr>
        <w:shd w:val="clear" w:color="auto" w:fill="FFFFFF"/>
        <w:spacing w:after="0"/>
        <w:jc w:val="center"/>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b/>
          <w:color w:val="2D2D2D"/>
          <w:spacing w:val="2"/>
          <w:sz w:val="28"/>
          <w:szCs w:val="28"/>
        </w:rPr>
        <w:t>6. Прочие условия</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6.1. Настоящий договор заключается в двух экземплярах, имеющих одинаковую юридическую силу, из которых по одному экземпляру хранится у сторон.</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6.2. Вопросы, не урегулированные настоящим договором, разрешаются в соответствии с законодательством Российской Федерации.</w:t>
      </w:r>
    </w:p>
    <w:p w:rsidR="00C02BEB" w:rsidRPr="00C02BEB" w:rsidRDefault="00C02BEB" w:rsidP="00C02BEB">
      <w:pPr>
        <w:shd w:val="clear" w:color="auto" w:fill="FFFFFF"/>
        <w:spacing w:after="0"/>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6.3. Все споры между сторонами по настоящему договору разрешаются путем проведения переговоров, в случае если вследствие проведения переговоров согласие не достигнуто, стороны вправе обратиться в арбитражном суде Архангельской области.</w:t>
      </w:r>
    </w:p>
    <w:p w:rsidR="00C02BEB" w:rsidRPr="00C02BEB" w:rsidRDefault="00C02BEB" w:rsidP="00C02BEB">
      <w:pPr>
        <w:shd w:val="clear" w:color="auto" w:fill="FFFFFF"/>
        <w:jc w:val="center"/>
        <w:textAlignment w:val="baseline"/>
        <w:rPr>
          <w:rFonts w:ascii="Times New Roman" w:eastAsia="Calibri" w:hAnsi="Times New Roman" w:cs="Times New Roman"/>
          <w:color w:val="2D2D2D"/>
          <w:spacing w:val="2"/>
          <w:sz w:val="24"/>
          <w:szCs w:val="24"/>
        </w:rPr>
      </w:pPr>
    </w:p>
    <w:p w:rsidR="00C02BEB" w:rsidRPr="00C02BEB" w:rsidRDefault="00C02BEB" w:rsidP="00C02BEB">
      <w:pPr>
        <w:shd w:val="clear" w:color="auto" w:fill="FFFFFF"/>
        <w:jc w:val="center"/>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b/>
          <w:color w:val="2D2D2D"/>
          <w:spacing w:val="2"/>
          <w:sz w:val="28"/>
          <w:szCs w:val="28"/>
        </w:rPr>
        <w:t>7. Юридические адреса и реквизиты Сторон</w:t>
      </w:r>
    </w:p>
    <w:p w:rsidR="00C02BEB" w:rsidRPr="00C02BEB" w:rsidRDefault="00C02BEB" w:rsidP="00C02BEB">
      <w:pPr>
        <w:shd w:val="clear" w:color="auto" w:fill="FFFFFF"/>
        <w:jc w:val="center"/>
        <w:textAlignment w:val="baseline"/>
        <w:rPr>
          <w:rFonts w:ascii="Times New Roman" w:eastAsia="Calibri" w:hAnsi="Times New Roman" w:cs="Times New Roman"/>
          <w:color w:val="2D2D2D"/>
          <w:spacing w:val="2"/>
          <w:sz w:val="28"/>
          <w:szCs w:val="28"/>
        </w:rPr>
      </w:pPr>
    </w:p>
    <w:p w:rsidR="00C02BEB" w:rsidRPr="00C02BEB" w:rsidRDefault="00C02BEB" w:rsidP="00C02BEB">
      <w:pPr>
        <w:shd w:val="clear" w:color="auto" w:fill="FFFFFF"/>
        <w:jc w:val="both"/>
        <w:textAlignment w:val="baseline"/>
        <w:rPr>
          <w:rFonts w:ascii="Times New Roman" w:eastAsia="Calibri" w:hAnsi="Times New Roman" w:cs="Times New Roman"/>
          <w:color w:val="2D2D2D"/>
          <w:spacing w:val="2"/>
          <w:sz w:val="28"/>
          <w:szCs w:val="28"/>
        </w:rPr>
      </w:pPr>
      <w:r w:rsidRPr="00C02BEB">
        <w:rPr>
          <w:rFonts w:ascii="Times New Roman" w:eastAsia="Calibri" w:hAnsi="Times New Roman" w:cs="Times New Roman"/>
          <w:color w:val="2D2D2D"/>
          <w:spacing w:val="2"/>
          <w:sz w:val="28"/>
          <w:szCs w:val="28"/>
        </w:rPr>
        <w:t xml:space="preserve">Организатор электронного аукциона                      </w:t>
      </w:r>
      <w:proofErr w:type="spellStart"/>
      <w:r w:rsidRPr="00C02BEB">
        <w:rPr>
          <w:rFonts w:ascii="Times New Roman" w:eastAsia="Calibri" w:hAnsi="Times New Roman" w:cs="Times New Roman"/>
          <w:color w:val="2D2D2D"/>
          <w:spacing w:val="2"/>
          <w:sz w:val="28"/>
          <w:szCs w:val="28"/>
        </w:rPr>
        <w:t>Рекламораспространитель</w:t>
      </w:r>
      <w:proofErr w:type="spellEnd"/>
    </w:p>
    <w:p w:rsidR="00C02BEB" w:rsidRPr="00C02BEB" w:rsidRDefault="00C02BEB" w:rsidP="00C02BEB">
      <w:pPr>
        <w:shd w:val="clear" w:color="auto" w:fill="FFFFFF"/>
        <w:jc w:val="center"/>
        <w:textAlignment w:val="baseline"/>
        <w:rPr>
          <w:rFonts w:ascii="Times New Roman" w:eastAsia="Calibri" w:hAnsi="Times New Roman" w:cs="Times New Roman"/>
          <w:color w:val="2D2D2D"/>
          <w:spacing w:val="2"/>
          <w:sz w:val="28"/>
          <w:szCs w:val="28"/>
        </w:rPr>
      </w:pPr>
    </w:p>
    <w:p w:rsidR="00C02BEB" w:rsidRPr="00C02BEB" w:rsidRDefault="00C02BEB" w:rsidP="00C02BEB">
      <w:pPr>
        <w:shd w:val="clear" w:color="auto" w:fill="FFFFFF"/>
        <w:jc w:val="center"/>
        <w:textAlignment w:val="baseline"/>
        <w:rPr>
          <w:rFonts w:ascii="Times New Roman" w:eastAsia="Calibri" w:hAnsi="Times New Roman" w:cs="Times New Roman"/>
          <w:color w:val="3C3C3C"/>
          <w:spacing w:val="2"/>
          <w:sz w:val="28"/>
          <w:szCs w:val="28"/>
        </w:rPr>
      </w:pPr>
      <w:r w:rsidRPr="00C02BEB">
        <w:rPr>
          <w:rFonts w:ascii="Times New Roman" w:eastAsia="Calibri" w:hAnsi="Times New Roman" w:cs="Times New Roman"/>
          <w:color w:val="2D2D2D"/>
          <w:spacing w:val="2"/>
          <w:sz w:val="28"/>
          <w:szCs w:val="28"/>
        </w:rPr>
        <w:t>_____________ /____________/ _____________ /____________/</w:t>
      </w:r>
      <w:r w:rsidRPr="00C02BEB">
        <w:rPr>
          <w:rFonts w:ascii="Times New Roman" w:eastAsia="Calibri" w:hAnsi="Times New Roman" w:cs="Times New Roman"/>
          <w:color w:val="2D2D2D"/>
          <w:spacing w:val="2"/>
          <w:sz w:val="28"/>
          <w:szCs w:val="28"/>
        </w:rPr>
        <w:br/>
        <w:t>М.П. М.П.</w:t>
      </w:r>
    </w:p>
    <w:bookmarkEnd w:id="0"/>
    <w:p w:rsidR="003204C9" w:rsidRDefault="003204C9"/>
    <w:sectPr w:rsidR="003204C9" w:rsidSect="00E82AAC">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438A"/>
    <w:multiLevelType w:val="hybridMultilevel"/>
    <w:tmpl w:val="5AD61594"/>
    <w:lvl w:ilvl="0" w:tplc="1E061998">
      <w:start w:val="6"/>
      <w:numFmt w:val="decimal"/>
      <w:lvlText w:val="%1."/>
      <w:lvlJc w:val="left"/>
      <w:pPr>
        <w:ind w:left="4234" w:hanging="360"/>
      </w:pPr>
      <w:rPr>
        <w:rFonts w:hint="default"/>
      </w:rPr>
    </w:lvl>
    <w:lvl w:ilvl="1" w:tplc="04190019" w:tentative="1">
      <w:start w:val="1"/>
      <w:numFmt w:val="lowerLetter"/>
      <w:lvlText w:val="%2."/>
      <w:lvlJc w:val="left"/>
      <w:pPr>
        <w:ind w:left="4954" w:hanging="360"/>
      </w:pPr>
    </w:lvl>
    <w:lvl w:ilvl="2" w:tplc="0419001B" w:tentative="1">
      <w:start w:val="1"/>
      <w:numFmt w:val="lowerRoman"/>
      <w:lvlText w:val="%3."/>
      <w:lvlJc w:val="right"/>
      <w:pPr>
        <w:ind w:left="5674" w:hanging="180"/>
      </w:pPr>
    </w:lvl>
    <w:lvl w:ilvl="3" w:tplc="0419000F" w:tentative="1">
      <w:start w:val="1"/>
      <w:numFmt w:val="decimal"/>
      <w:lvlText w:val="%4."/>
      <w:lvlJc w:val="left"/>
      <w:pPr>
        <w:ind w:left="6394" w:hanging="360"/>
      </w:pPr>
    </w:lvl>
    <w:lvl w:ilvl="4" w:tplc="04190019" w:tentative="1">
      <w:start w:val="1"/>
      <w:numFmt w:val="lowerLetter"/>
      <w:lvlText w:val="%5."/>
      <w:lvlJc w:val="left"/>
      <w:pPr>
        <w:ind w:left="7114" w:hanging="360"/>
      </w:pPr>
    </w:lvl>
    <w:lvl w:ilvl="5" w:tplc="0419001B" w:tentative="1">
      <w:start w:val="1"/>
      <w:numFmt w:val="lowerRoman"/>
      <w:lvlText w:val="%6."/>
      <w:lvlJc w:val="right"/>
      <w:pPr>
        <w:ind w:left="7834" w:hanging="180"/>
      </w:pPr>
    </w:lvl>
    <w:lvl w:ilvl="6" w:tplc="0419000F" w:tentative="1">
      <w:start w:val="1"/>
      <w:numFmt w:val="decimal"/>
      <w:lvlText w:val="%7."/>
      <w:lvlJc w:val="left"/>
      <w:pPr>
        <w:ind w:left="8554" w:hanging="360"/>
      </w:pPr>
    </w:lvl>
    <w:lvl w:ilvl="7" w:tplc="04190019" w:tentative="1">
      <w:start w:val="1"/>
      <w:numFmt w:val="lowerLetter"/>
      <w:lvlText w:val="%8."/>
      <w:lvlJc w:val="left"/>
      <w:pPr>
        <w:ind w:left="9274" w:hanging="360"/>
      </w:pPr>
    </w:lvl>
    <w:lvl w:ilvl="8" w:tplc="0419001B" w:tentative="1">
      <w:start w:val="1"/>
      <w:numFmt w:val="lowerRoman"/>
      <w:lvlText w:val="%9."/>
      <w:lvlJc w:val="right"/>
      <w:pPr>
        <w:ind w:left="99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01"/>
    <w:rsid w:val="00175201"/>
    <w:rsid w:val="003204C9"/>
    <w:rsid w:val="00C0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3" Type="http://schemas.microsoft.com/office/2007/relationships/stylesWithEffects" Target="stylesWithEffects.xml"/><Relationship Id="rId7" Type="http://schemas.openxmlformats.org/officeDocument/2006/relationships/hyperlink" Target="http://docs.cntd.ru/document/901971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d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7969</Words>
  <Characters>45425</Characters>
  <Application>Microsoft Office Word</Application>
  <DocSecurity>0</DocSecurity>
  <Lines>378</Lines>
  <Paragraphs>106</Paragraphs>
  <ScaleCrop>false</ScaleCrop>
  <Company/>
  <LinksUpToDate>false</LinksUpToDate>
  <CharactersWithSpaces>53288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otdarh03</dc:creator>
  <cp:keywords/>
  <dc:description/>
  <cp:lastModifiedBy>otdarh03</cp:lastModifiedBy>
  <cp:revision>2</cp:revision>
  <dcterms:created xsi:type="dcterms:W3CDTF">2022-06-23T11:00:00Z</dcterms:created>
  <dcterms:modified xsi:type="dcterms:W3CDTF">2022-06-23T11:03:00Z</dcterms:modified>
</cp:coreProperties>
</file>