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8A" w:rsidRPr="00B15B51" w:rsidRDefault="007B3C8A" w:rsidP="007B3C8A">
      <w:pPr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УТВЕРЖДАЮ</w:t>
      </w:r>
    </w:p>
    <w:p w:rsidR="007B3C8A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Председатель 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общественных обсуждений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Макаровский Олег Анатольевич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3492F" w:rsidRDefault="00972875" w:rsidP="0013492F">
      <w:pP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12.09.2024</w:t>
      </w:r>
    </w:p>
    <w:p w:rsidR="007B3C8A" w:rsidRPr="00B15B51" w:rsidRDefault="007B3C8A" w:rsidP="007B3C8A">
      <w:pPr>
        <w:spacing w:after="0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ЗАКЛЮЧЕНИЕ</w:t>
      </w: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ОБЩЕСТВЕННЫХ ОБСУЖДЕНИЙ</w:t>
      </w:r>
    </w:p>
    <w:p w:rsidR="00D14668" w:rsidRPr="00D14668" w:rsidRDefault="007B3C8A" w:rsidP="00D14668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 </w:t>
      </w:r>
      <w:r w:rsidR="00972875">
        <w:rPr>
          <w:rFonts w:ascii="Times New Roman" w:eastAsia="Calibri" w:hAnsi="Times New Roman" w:cs="Times New Roman"/>
          <w:color w:val="000000"/>
          <w:sz w:val="24"/>
          <w:szCs w:val="24"/>
        </w:rPr>
        <w:t>12.09.2024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</w:t>
      </w:r>
    </w:p>
    <w:p w:rsidR="00972875" w:rsidRDefault="007A62DF" w:rsidP="0097287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</w:t>
      </w:r>
      <w:r w:rsidR="00972875" w:rsidRPr="00972875">
        <w:rPr>
          <w:rFonts w:ascii="Times New Roman" w:hAnsi="Times New Roman"/>
          <w:b/>
          <w:sz w:val="24"/>
          <w:szCs w:val="24"/>
        </w:rPr>
        <w:t>вопрос</w:t>
      </w:r>
      <w:r w:rsidR="00972875">
        <w:rPr>
          <w:rFonts w:ascii="Times New Roman" w:hAnsi="Times New Roman"/>
          <w:b/>
          <w:sz w:val="24"/>
          <w:szCs w:val="24"/>
        </w:rPr>
        <w:t>у</w:t>
      </w:r>
      <w:r w:rsidR="00972875" w:rsidRPr="00972875">
        <w:rPr>
          <w:rFonts w:ascii="Times New Roman" w:hAnsi="Times New Roman"/>
          <w:b/>
          <w:sz w:val="24"/>
          <w:szCs w:val="24"/>
        </w:rPr>
        <w:t xml:space="preserve"> предоставления разрешения на условно разрешенный вид использования земельного участка «13.1 Ведение огородничества» земельному участку, расположенному в п. Уемский Приморского муниципальног</w:t>
      </w:r>
      <w:r w:rsidR="00972875">
        <w:rPr>
          <w:rFonts w:ascii="Times New Roman" w:hAnsi="Times New Roman"/>
          <w:b/>
          <w:sz w:val="24"/>
          <w:szCs w:val="24"/>
        </w:rPr>
        <w:t xml:space="preserve">о округа Архангельской области: </w:t>
      </w:r>
    </w:p>
    <w:p w:rsidR="007A62DF" w:rsidRPr="00F04923" w:rsidRDefault="00972875" w:rsidP="0097287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972875">
        <w:rPr>
          <w:rFonts w:ascii="Times New Roman" w:hAnsi="Times New Roman"/>
          <w:b/>
          <w:sz w:val="24"/>
          <w:szCs w:val="24"/>
        </w:rPr>
        <w:t xml:space="preserve">площадью 373 кв. м., координаты и расположение – согласно Приложению к настоящему </w:t>
      </w:r>
      <w:r>
        <w:rPr>
          <w:rFonts w:ascii="Times New Roman" w:hAnsi="Times New Roman"/>
          <w:b/>
          <w:sz w:val="24"/>
          <w:szCs w:val="24"/>
        </w:rPr>
        <w:t>заключению</w:t>
      </w:r>
      <w:r w:rsidRPr="00972875">
        <w:rPr>
          <w:rFonts w:ascii="Times New Roman" w:hAnsi="Times New Roman"/>
          <w:b/>
          <w:sz w:val="24"/>
          <w:szCs w:val="24"/>
        </w:rPr>
        <w:t>.</w:t>
      </w:r>
    </w:p>
    <w:p w:rsidR="00D14668" w:rsidRPr="00D14668" w:rsidRDefault="00D14668" w:rsidP="00D14668">
      <w:pPr>
        <w:overflowPunct w:val="0"/>
        <w:autoSpaceDE w:val="0"/>
        <w:autoSpaceDN w:val="0"/>
        <w:adjustRightInd w:val="0"/>
        <w:spacing w:after="0" w:line="240" w:lineRule="auto"/>
        <w:ind w:firstLine="60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1466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7B3C8A" w:rsidRPr="00C432A1" w:rsidRDefault="007B3C8A" w:rsidP="00E97C00">
      <w:pPr>
        <w:tabs>
          <w:tab w:val="left" w:pos="1134"/>
          <w:tab w:val="left" w:pos="1276"/>
        </w:tabs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      Количество участников общественных обсуждений, которые приняли уча</w:t>
      </w:r>
      <w:r w:rsidR="00E356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стие в общественных обсуждениях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- 0 (ноль).</w:t>
      </w:r>
    </w:p>
    <w:p w:rsidR="007B3C8A" w:rsidRPr="00C432A1" w:rsidRDefault="007B3C8A" w:rsidP="00E97C00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 Реквизиты протокола общественных обсуждений, на основании которого подготовлено заключение о результатах общественных обсуждений: </w:t>
      </w:r>
    </w:p>
    <w:p w:rsidR="007B3C8A" w:rsidRPr="00C432A1" w:rsidRDefault="007B3C8A" w:rsidP="00E97C00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Протокол общественных обсуждений № </w:t>
      </w:r>
      <w:r w:rsidR="00972875">
        <w:rPr>
          <w:rFonts w:ascii="Times New Roman" w:eastAsia="Calibri" w:hAnsi="Times New Roman" w:cs="Times New Roman"/>
          <w:color w:val="000000"/>
          <w:sz w:val="24"/>
          <w:szCs w:val="24"/>
        </w:rPr>
        <w:t>245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</w:t>
      </w:r>
      <w:r w:rsidR="00972875">
        <w:rPr>
          <w:rFonts w:ascii="Times New Roman" w:eastAsia="Calibri" w:hAnsi="Times New Roman" w:cs="Times New Roman"/>
          <w:color w:val="000000"/>
          <w:sz w:val="24"/>
          <w:szCs w:val="24"/>
        </w:rPr>
        <w:t>12.09.2024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 подписан </w:t>
      </w:r>
      <w:r w:rsidR="00972875">
        <w:rPr>
          <w:rFonts w:ascii="Times New Roman" w:eastAsia="Calibri" w:hAnsi="Times New Roman" w:cs="Times New Roman"/>
          <w:color w:val="000000"/>
          <w:sz w:val="24"/>
          <w:szCs w:val="24"/>
        </w:rPr>
        <w:t>12.09.2024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 председателем обществ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енных обсуждений </w:t>
      </w:r>
      <w:proofErr w:type="spellStart"/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Макаровским</w:t>
      </w:r>
      <w:proofErr w:type="spellEnd"/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А. и секретарем общес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твенных обсуждений </w:t>
      </w:r>
      <w:r w:rsidR="00972875">
        <w:rPr>
          <w:rFonts w:ascii="Times New Roman" w:eastAsia="Calibri" w:hAnsi="Times New Roman" w:cs="Times New Roman"/>
          <w:color w:val="000000"/>
          <w:sz w:val="24"/>
          <w:szCs w:val="24"/>
        </w:rPr>
        <w:t>Гордиенко Е.Ю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B3C8A" w:rsidRPr="00C432A1" w:rsidRDefault="007B3C8A" w:rsidP="00E97C00">
      <w:pPr>
        <w:tabs>
          <w:tab w:val="left" w:pos="709"/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3.    Содержание внесенных предложений и замечаний участников общественных обсуждений и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78"/>
        <w:gridCol w:w="4793"/>
      </w:tblGrid>
      <w:tr w:rsidR="007B3C8A" w:rsidRPr="00C432A1" w:rsidTr="00DB7E51"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замечания, поступившие на общественных обсуждениях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</w:t>
            </w:r>
          </w:p>
        </w:tc>
      </w:tr>
      <w:tr w:rsidR="007B3C8A" w:rsidRPr="00C432A1" w:rsidTr="00DB7E51">
        <w:trPr>
          <w:trHeight w:val="1540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      </w:r>
          </w:p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388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701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иных участников общественных обсуждений</w:t>
            </w:r>
          </w:p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401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B3C8A" w:rsidRPr="00C432A1" w:rsidRDefault="007B3C8A" w:rsidP="007B3C8A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72875" w:rsidRDefault="00972875" w:rsidP="007B3C8A">
      <w:pPr>
        <w:tabs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A379B" w:rsidRDefault="00BA379B" w:rsidP="007B3C8A">
      <w:pPr>
        <w:tabs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C432A1" w:rsidRDefault="007B3C8A" w:rsidP="007B3C8A">
      <w:pPr>
        <w:tabs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4.      Выводы по результатам общественных обсуждений по проекту </w:t>
      </w:r>
    </w:p>
    <w:p w:rsidR="007B3C8A" w:rsidRPr="00C432A1" w:rsidRDefault="00C50F94" w:rsidP="00E97C00">
      <w:pPr>
        <w:tabs>
          <w:tab w:val="left" w:pos="1134"/>
          <w:tab w:val="left" w:pos="1276"/>
        </w:tabs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</w:t>
      </w:r>
      <w:r w:rsidR="007B3C8A"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Считать общественные слушания состоявшимися.</w:t>
      </w:r>
    </w:p>
    <w:p w:rsidR="00972875" w:rsidRPr="00972875" w:rsidRDefault="007B3C8A" w:rsidP="00972875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Направить протокол и заключение по результатам </w:t>
      </w:r>
      <w:r w:rsidR="00E356B9"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общественных обсуждений главе </w:t>
      </w:r>
      <w:r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>Приморский муниципального округа Рудкиной</w:t>
      </w:r>
      <w:r w:rsidR="00E356B9"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В.А.</w:t>
      </w:r>
      <w:r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принятия решения о </w:t>
      </w:r>
      <w:r w:rsidR="00A47A4C" w:rsidRPr="007A62DF">
        <w:rPr>
          <w:rFonts w:ascii="Times New Roman" w:hAnsi="Times New Roman" w:cs="Times New Roman"/>
          <w:sz w:val="24"/>
          <w:szCs w:val="24"/>
        </w:rPr>
        <w:t xml:space="preserve">предоставлении разрешения на условно разрешенный вид использования земельного участка </w:t>
      </w:r>
      <w:r w:rsidR="007A62DF" w:rsidRPr="007A62DF">
        <w:rPr>
          <w:rFonts w:ascii="Times New Roman" w:hAnsi="Times New Roman"/>
          <w:sz w:val="24"/>
          <w:szCs w:val="24"/>
        </w:rPr>
        <w:t>«13.1 Ведение огородничества</w:t>
      </w:r>
      <w:r w:rsidR="007A62DF" w:rsidRPr="00972875">
        <w:rPr>
          <w:rFonts w:ascii="Times New Roman" w:hAnsi="Times New Roman"/>
          <w:sz w:val="24"/>
          <w:szCs w:val="24"/>
        </w:rPr>
        <w:t xml:space="preserve">» </w:t>
      </w:r>
      <w:r w:rsidR="00972875" w:rsidRPr="00972875">
        <w:rPr>
          <w:rFonts w:ascii="Times New Roman" w:hAnsi="Times New Roman"/>
          <w:sz w:val="24"/>
          <w:szCs w:val="24"/>
        </w:rPr>
        <w:t xml:space="preserve">земельному участку, расположенному в п. Уемский Приморского муниципального округа Архангельской области: </w:t>
      </w:r>
    </w:p>
    <w:p w:rsidR="00972875" w:rsidRPr="00972875" w:rsidRDefault="00972875" w:rsidP="00972875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72875">
        <w:rPr>
          <w:rFonts w:ascii="Times New Roman" w:hAnsi="Times New Roman"/>
          <w:sz w:val="24"/>
          <w:szCs w:val="24"/>
        </w:rPr>
        <w:t xml:space="preserve">площадью 373 кв. м., координаты и расположение – согласно Приложению к настоящему </w:t>
      </w:r>
      <w:r>
        <w:rPr>
          <w:rFonts w:ascii="Times New Roman" w:hAnsi="Times New Roman"/>
          <w:sz w:val="24"/>
          <w:szCs w:val="24"/>
        </w:rPr>
        <w:t>заключению</w:t>
      </w:r>
      <w:r w:rsidRPr="00972875">
        <w:rPr>
          <w:rFonts w:ascii="Times New Roman" w:hAnsi="Times New Roman"/>
          <w:sz w:val="24"/>
          <w:szCs w:val="24"/>
        </w:rPr>
        <w:t>.</w:t>
      </w:r>
    </w:p>
    <w:p w:rsidR="007B3C8A" w:rsidRPr="00FE1099" w:rsidRDefault="007B3C8A" w:rsidP="00972875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>Настоящее заключение по</w:t>
      </w:r>
      <w:r w:rsidRPr="00A47A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результатам общественных обсуждений подлежит официальному обнародованию.</w:t>
      </w:r>
    </w:p>
    <w:p w:rsidR="003A1DD2" w:rsidRDefault="003A1DD2" w:rsidP="00E97C00">
      <w:pPr>
        <w:tabs>
          <w:tab w:val="left" w:pos="1276"/>
        </w:tabs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A1DD2" w:rsidRDefault="003A1DD2" w:rsidP="003A1DD2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Подпись: ________________________</w:t>
      </w:r>
    </w:p>
    <w:p w:rsidR="003A1DD2" w:rsidRDefault="003A1DD2" w:rsidP="003A1DD2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секретарь общественных обсуждений</w:t>
      </w:r>
    </w:p>
    <w:p w:rsidR="003A1DD2" w:rsidRDefault="003A1DD2" w:rsidP="003A1DD2">
      <w:pPr>
        <w:spacing w:after="0"/>
        <w:rPr>
          <w:rFonts w:ascii="Times New Roman" w:eastAsia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</w:t>
      </w:r>
      <w:r w:rsidR="00972875">
        <w:rPr>
          <w:rFonts w:ascii="Times New Roman" w:eastAsia="Calibri" w:hAnsi="Times New Roman"/>
          <w:sz w:val="24"/>
          <w:szCs w:val="24"/>
        </w:rPr>
        <w:t>Гордиенко Е.Ю.</w:t>
      </w: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62DF" w:rsidRDefault="007A62DF" w:rsidP="00E97C00">
      <w:pPr>
        <w:tabs>
          <w:tab w:val="left" w:pos="127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209AD" w:rsidRDefault="005209AD" w:rsidP="00E97C00">
      <w:pPr>
        <w:tabs>
          <w:tab w:val="left" w:pos="127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209AD" w:rsidRDefault="005209AD" w:rsidP="00E97C00">
      <w:pPr>
        <w:tabs>
          <w:tab w:val="left" w:pos="127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72875" w:rsidRDefault="00972875" w:rsidP="00E97C00">
      <w:pPr>
        <w:tabs>
          <w:tab w:val="left" w:pos="127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72875" w:rsidRDefault="00972875" w:rsidP="00E97C00">
      <w:pPr>
        <w:tabs>
          <w:tab w:val="left" w:pos="127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62DF" w:rsidRPr="00140C24" w:rsidRDefault="007A62DF" w:rsidP="007A62DF">
      <w:pPr>
        <w:contextualSpacing/>
        <w:rPr>
          <w:rFonts w:ascii="Times New Roman" w:hAnsi="Times New Roman"/>
          <w:noProof/>
          <w:sz w:val="24"/>
          <w:szCs w:val="24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     </w:t>
      </w:r>
      <w:r w:rsidRPr="00140C24">
        <w:rPr>
          <w:rFonts w:ascii="Times New Roman" w:hAnsi="Times New Roman"/>
          <w:noProof/>
          <w:sz w:val="24"/>
          <w:szCs w:val="24"/>
        </w:rPr>
        <w:t xml:space="preserve">ПРИЛОЖЕНИЕ </w:t>
      </w:r>
    </w:p>
    <w:p w:rsidR="007A62DF" w:rsidRPr="00140C24" w:rsidRDefault="007A62DF" w:rsidP="007A62DF">
      <w:pPr>
        <w:spacing w:line="240" w:lineRule="atLeast"/>
        <w:ind w:left="3969" w:firstLine="851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40C24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заключению</w:t>
      </w:r>
      <w:r w:rsidRPr="00140C24">
        <w:rPr>
          <w:rFonts w:ascii="Times New Roman" w:hAnsi="Times New Roman"/>
          <w:sz w:val="24"/>
          <w:szCs w:val="24"/>
        </w:rPr>
        <w:t xml:space="preserve"> администрации</w:t>
      </w:r>
    </w:p>
    <w:p w:rsidR="007A62DF" w:rsidRPr="00140C24" w:rsidRDefault="007A62DF" w:rsidP="007A62DF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140C24">
        <w:rPr>
          <w:rFonts w:ascii="Times New Roman" w:hAnsi="Times New Roman"/>
          <w:sz w:val="24"/>
          <w:szCs w:val="24"/>
        </w:rPr>
        <w:t xml:space="preserve">Приморского муниципального округа                 </w:t>
      </w:r>
    </w:p>
    <w:p w:rsidR="007A62DF" w:rsidRDefault="007A62DF" w:rsidP="007A62DF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140C24">
        <w:rPr>
          <w:rFonts w:ascii="Times New Roman" w:hAnsi="Times New Roman"/>
          <w:sz w:val="24"/>
          <w:szCs w:val="24"/>
        </w:rPr>
        <w:t>Архангельской области</w:t>
      </w:r>
    </w:p>
    <w:p w:rsidR="007A62DF" w:rsidRDefault="007A62DF" w:rsidP="007A62DF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F40644">
        <w:rPr>
          <w:rFonts w:ascii="Times New Roman" w:hAnsi="Times New Roman"/>
          <w:sz w:val="24"/>
          <w:szCs w:val="24"/>
        </w:rPr>
        <w:t xml:space="preserve">                        </w:t>
      </w:r>
      <w:r w:rsidR="00972875">
        <w:rPr>
          <w:rFonts w:ascii="Times New Roman" w:hAnsi="Times New Roman"/>
          <w:sz w:val="24"/>
          <w:szCs w:val="24"/>
        </w:rPr>
        <w:t xml:space="preserve">   </w:t>
      </w:r>
      <w:r w:rsidR="00F4064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972875">
        <w:rPr>
          <w:rFonts w:ascii="Times New Roman" w:hAnsi="Times New Roman"/>
          <w:sz w:val="24"/>
          <w:szCs w:val="24"/>
        </w:rPr>
        <w:t>12.09.2024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7A62DF" w:rsidRDefault="00972875" w:rsidP="00972875">
      <w:pPr>
        <w:tabs>
          <w:tab w:val="left" w:pos="1276"/>
        </w:tabs>
        <w:ind w:firstLine="54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64E1D2" wp14:editId="3738028A">
            <wp:simplePos x="0" y="0"/>
            <wp:positionH relativeFrom="column">
              <wp:posOffset>-31115</wp:posOffset>
            </wp:positionH>
            <wp:positionV relativeFrom="paragraph">
              <wp:posOffset>18056</wp:posOffset>
            </wp:positionV>
            <wp:extent cx="5939790" cy="82054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62DF" w:rsidSect="009728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3C8A"/>
    <w:rsid w:val="000931CA"/>
    <w:rsid w:val="0013492F"/>
    <w:rsid w:val="003A1DD2"/>
    <w:rsid w:val="004B46FB"/>
    <w:rsid w:val="005209AD"/>
    <w:rsid w:val="00772BF2"/>
    <w:rsid w:val="007A62DF"/>
    <w:rsid w:val="007B3C8A"/>
    <w:rsid w:val="007E7FFA"/>
    <w:rsid w:val="0090003B"/>
    <w:rsid w:val="00972875"/>
    <w:rsid w:val="009A6518"/>
    <w:rsid w:val="009D575A"/>
    <w:rsid w:val="00A47A4C"/>
    <w:rsid w:val="00A770F7"/>
    <w:rsid w:val="00BA379B"/>
    <w:rsid w:val="00C50F94"/>
    <w:rsid w:val="00C766C5"/>
    <w:rsid w:val="00D14668"/>
    <w:rsid w:val="00DC0515"/>
    <w:rsid w:val="00E356B9"/>
    <w:rsid w:val="00E97C00"/>
    <w:rsid w:val="00F064D9"/>
    <w:rsid w:val="00F40644"/>
    <w:rsid w:val="00FE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7B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Абзац списка нумерованный"/>
    <w:basedOn w:val="a"/>
    <w:link w:val="a4"/>
    <w:uiPriority w:val="34"/>
    <w:qFormat/>
    <w:rsid w:val="007B3C8A"/>
    <w:pPr>
      <w:ind w:left="720"/>
      <w:contextualSpacing/>
    </w:pPr>
  </w:style>
  <w:style w:type="character" w:customStyle="1" w:styleId="a4">
    <w:name w:val="Абзац списка Знак"/>
    <w:aliases w:val="Абзац списка нумерованный Знак"/>
    <w:link w:val="a3"/>
    <w:uiPriority w:val="34"/>
    <w:locked/>
    <w:rsid w:val="007B3C8A"/>
  </w:style>
  <w:style w:type="table" w:styleId="a5">
    <w:name w:val="Table Grid"/>
    <w:basedOn w:val="a1"/>
    <w:uiPriority w:val="59"/>
    <w:rsid w:val="007B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7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Шелыгина Анастасия Александровна</dc:creator>
  <cp:keywords/>
  <dc:description/>
  <cp:lastModifiedBy>Назаров Евгений Валентинович</cp:lastModifiedBy>
  <cp:revision>24</cp:revision>
  <cp:lastPrinted>2024-09-16T11:42:00Z</cp:lastPrinted>
  <dcterms:created xsi:type="dcterms:W3CDTF">2024-04-04T06:04:00Z</dcterms:created>
  <dcterms:modified xsi:type="dcterms:W3CDTF">2024-09-16T11:42:00Z</dcterms:modified>
</cp:coreProperties>
</file>