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D00DC">
        <w:rPr>
          <w:color w:val="000000"/>
          <w:sz w:val="28"/>
          <w:szCs w:val="28"/>
        </w:rPr>
        <w:t>14 ноября</w:t>
      </w:r>
      <w:r>
        <w:rPr>
          <w:color w:val="000000"/>
          <w:sz w:val="28"/>
          <w:szCs w:val="28"/>
        </w:rPr>
        <w:t xml:space="preserve"> 2019 г. № </w:t>
      </w:r>
      <w:r w:rsidR="006D00DC">
        <w:rPr>
          <w:color w:val="000000"/>
          <w:sz w:val="28"/>
          <w:szCs w:val="28"/>
        </w:rPr>
        <w:t>31</w:t>
      </w:r>
      <w:r w:rsidR="001A67D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Катунинское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>от 26.03.2019 № 9-п, а также на основании пункт</w:t>
      </w:r>
      <w:r w:rsidR="003D4C30">
        <w:rPr>
          <w:sz w:val="28"/>
          <w:szCs w:val="28"/>
        </w:rPr>
        <w:t>ов</w:t>
      </w:r>
      <w:r w:rsidRPr="001A67D0">
        <w:rPr>
          <w:sz w:val="28"/>
          <w:szCs w:val="28"/>
        </w:rPr>
        <w:t xml:space="preserve"> </w:t>
      </w:r>
      <w:r w:rsidR="003D4C30">
        <w:rPr>
          <w:sz w:val="28"/>
          <w:szCs w:val="28"/>
        </w:rPr>
        <w:t>18, 20 и 21</w:t>
      </w:r>
      <w:r w:rsidRPr="001A67D0">
        <w:rPr>
          <w:sz w:val="28"/>
          <w:szCs w:val="28"/>
        </w:rPr>
        <w:t xml:space="preserve"> протокола </w:t>
      </w:r>
      <w:r w:rsidRPr="001A67D0">
        <w:rPr>
          <w:bCs/>
          <w:sz w:val="28"/>
          <w:szCs w:val="28"/>
        </w:rPr>
        <w:t xml:space="preserve">заседания комиссии </w:t>
      </w:r>
      <w:r w:rsidRPr="001A67D0">
        <w:rPr>
          <w:sz w:val="28"/>
          <w:szCs w:val="28"/>
        </w:rPr>
        <w:t xml:space="preserve">по подготовке проектов правил землепользования </w:t>
      </w:r>
      <w:r w:rsidRPr="001A67D0">
        <w:rPr>
          <w:sz w:val="28"/>
          <w:szCs w:val="28"/>
        </w:rPr>
        <w:br/>
        <w:t xml:space="preserve">и застройки муниципальных образований Архангельской области от </w:t>
      </w:r>
      <w:r w:rsidR="003D4C30">
        <w:rPr>
          <w:sz w:val="28"/>
          <w:szCs w:val="28"/>
        </w:rPr>
        <w:t>28.10</w:t>
      </w:r>
      <w:r w:rsidRPr="001A67D0">
        <w:rPr>
          <w:sz w:val="28"/>
          <w:szCs w:val="28"/>
        </w:rPr>
        <w:t xml:space="preserve">.2019 № </w:t>
      </w:r>
      <w:r w:rsidR="003D4C30">
        <w:rPr>
          <w:sz w:val="28"/>
          <w:szCs w:val="28"/>
        </w:rPr>
        <w:t>20</w:t>
      </w:r>
      <w:r w:rsidRPr="001A67D0">
        <w:rPr>
          <w:sz w:val="28"/>
          <w:szCs w:val="28"/>
        </w:rPr>
        <w:t>:</w:t>
      </w:r>
    </w:p>
    <w:p w:rsidR="003D4C30" w:rsidRDefault="001A67D0" w:rsidP="001A67D0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3D4C30">
        <w:rPr>
          <w:sz w:val="28"/>
          <w:szCs w:val="28"/>
        </w:rPr>
        <w:t>Катунинское</w:t>
      </w:r>
      <w:proofErr w:type="spellEnd"/>
      <w:r w:rsidRPr="001A67D0">
        <w:rPr>
          <w:sz w:val="28"/>
          <w:szCs w:val="28"/>
        </w:rPr>
        <w:t xml:space="preserve">» Приморского муниципального района Архангельской области </w:t>
      </w:r>
      <w:r w:rsidR="003D4C30">
        <w:rPr>
          <w:sz w:val="28"/>
          <w:szCs w:val="28"/>
        </w:rPr>
        <w:t xml:space="preserve">следующие </w:t>
      </w:r>
      <w:r w:rsidRPr="001A67D0">
        <w:rPr>
          <w:sz w:val="28"/>
          <w:szCs w:val="28"/>
        </w:rPr>
        <w:t>предложени</w:t>
      </w:r>
      <w:r w:rsidR="003D4C30">
        <w:rPr>
          <w:sz w:val="28"/>
          <w:szCs w:val="28"/>
        </w:rPr>
        <w:t>я:</w:t>
      </w:r>
    </w:p>
    <w:p w:rsidR="00A03C98" w:rsidRPr="00A03C98" w:rsidRDefault="001A67D0" w:rsidP="00A03C98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sz w:val="28"/>
          <w:szCs w:val="28"/>
        </w:rPr>
        <w:t>администрации муниципального образования «Приморский муниципальный район» (</w:t>
      </w:r>
      <w:r w:rsidR="003D4C30" w:rsidRPr="00A03C98">
        <w:rPr>
          <w:sz w:val="28"/>
          <w:szCs w:val="28"/>
        </w:rPr>
        <w:t xml:space="preserve">заявление </w:t>
      </w:r>
      <w:proofErr w:type="spellStart"/>
      <w:r w:rsidR="003D4C30" w:rsidRPr="00A03C98">
        <w:rPr>
          <w:sz w:val="28"/>
          <w:szCs w:val="28"/>
        </w:rPr>
        <w:t>Абдулаева</w:t>
      </w:r>
      <w:proofErr w:type="spellEnd"/>
      <w:r w:rsidR="003D4C30" w:rsidRPr="00A03C98">
        <w:rPr>
          <w:sz w:val="28"/>
          <w:szCs w:val="28"/>
        </w:rPr>
        <w:t xml:space="preserve"> В.Р </w:t>
      </w:r>
      <w:proofErr w:type="spellStart"/>
      <w:r w:rsidRPr="001A67D0">
        <w:rPr>
          <w:sz w:val="28"/>
          <w:szCs w:val="28"/>
        </w:rPr>
        <w:t>вх</w:t>
      </w:r>
      <w:proofErr w:type="spellEnd"/>
      <w:r w:rsidRPr="001A67D0">
        <w:rPr>
          <w:sz w:val="28"/>
          <w:szCs w:val="28"/>
        </w:rPr>
        <w:t>. № 201-</w:t>
      </w:r>
      <w:r w:rsidR="003D4C30" w:rsidRPr="00A03C98">
        <w:rPr>
          <w:sz w:val="28"/>
          <w:szCs w:val="28"/>
        </w:rPr>
        <w:t>2032</w:t>
      </w:r>
      <w:r w:rsidRPr="001A67D0">
        <w:rPr>
          <w:sz w:val="28"/>
          <w:szCs w:val="28"/>
        </w:rPr>
        <w:t xml:space="preserve"> от </w:t>
      </w:r>
      <w:r w:rsidR="003D4C30" w:rsidRPr="00A03C98">
        <w:rPr>
          <w:sz w:val="28"/>
          <w:szCs w:val="28"/>
        </w:rPr>
        <w:t>16.10</w:t>
      </w:r>
      <w:r w:rsidRPr="001A67D0">
        <w:rPr>
          <w:sz w:val="28"/>
          <w:szCs w:val="28"/>
        </w:rPr>
        <w:t xml:space="preserve">.2019) об изменении </w:t>
      </w:r>
      <w:r w:rsidR="00A03C98" w:rsidRPr="00A03C98">
        <w:rPr>
          <w:sz w:val="28"/>
          <w:szCs w:val="28"/>
        </w:rPr>
        <w:t>территориальн</w:t>
      </w:r>
      <w:r w:rsidR="00A03C98">
        <w:rPr>
          <w:sz w:val="28"/>
          <w:szCs w:val="28"/>
        </w:rPr>
        <w:t>ой</w:t>
      </w:r>
      <w:r w:rsidR="00A03C98" w:rsidRPr="00A03C98">
        <w:rPr>
          <w:sz w:val="28"/>
          <w:szCs w:val="28"/>
        </w:rPr>
        <w:t xml:space="preserve"> зон</w:t>
      </w:r>
      <w:r w:rsidR="00A03C98">
        <w:rPr>
          <w:sz w:val="28"/>
          <w:szCs w:val="28"/>
        </w:rPr>
        <w:t>ы</w:t>
      </w:r>
      <w:r w:rsidR="00A03C98" w:rsidRPr="00A03C98">
        <w:rPr>
          <w:sz w:val="28"/>
          <w:szCs w:val="28"/>
        </w:rPr>
        <w:t xml:space="preserve"> «зона рекреационного назначения» (кодовое обозначение Р) на зону «зона застройки индивидуальными жилыми домами» (кодовое обозначение Ж1) в части территории, на которой расположен земельный участок с кадастровым номером 29:16:240401:</w:t>
      </w:r>
      <w:r w:rsidR="00A03C98">
        <w:rPr>
          <w:sz w:val="28"/>
          <w:szCs w:val="28"/>
        </w:rPr>
        <w:t>1067;</w:t>
      </w:r>
    </w:p>
    <w:p w:rsidR="00A03C98" w:rsidRDefault="00A03C98" w:rsidP="00A03C98">
      <w:pPr>
        <w:ind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администрации муниципального образования «Приморский муниципальный район» (</w:t>
      </w:r>
      <w:r w:rsidRPr="00A03C9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Зуева А.Н</w:t>
      </w:r>
      <w:r w:rsidRPr="00A03C98">
        <w:rPr>
          <w:sz w:val="28"/>
          <w:szCs w:val="28"/>
        </w:rPr>
        <w:t xml:space="preserve"> </w:t>
      </w:r>
      <w:proofErr w:type="spellStart"/>
      <w:r w:rsidRPr="001A67D0">
        <w:rPr>
          <w:sz w:val="28"/>
          <w:szCs w:val="28"/>
        </w:rPr>
        <w:t>вх</w:t>
      </w:r>
      <w:proofErr w:type="spellEnd"/>
      <w:r w:rsidRPr="001A67D0">
        <w:rPr>
          <w:sz w:val="28"/>
          <w:szCs w:val="28"/>
        </w:rPr>
        <w:t>. № 201-</w:t>
      </w:r>
      <w:r>
        <w:rPr>
          <w:sz w:val="28"/>
          <w:szCs w:val="28"/>
        </w:rPr>
        <w:t>1998</w:t>
      </w:r>
      <w:r w:rsidRPr="001A67D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A03C98">
        <w:rPr>
          <w:sz w:val="28"/>
          <w:szCs w:val="28"/>
        </w:rPr>
        <w:t>.10</w:t>
      </w:r>
      <w:r w:rsidRPr="001A67D0">
        <w:rPr>
          <w:sz w:val="28"/>
          <w:szCs w:val="28"/>
        </w:rPr>
        <w:t xml:space="preserve">.2019) </w:t>
      </w:r>
      <w:r w:rsidR="00653B71">
        <w:rPr>
          <w:sz w:val="28"/>
          <w:szCs w:val="28"/>
        </w:rPr>
        <w:br/>
      </w:r>
      <w:r w:rsidRPr="001A67D0">
        <w:rPr>
          <w:sz w:val="28"/>
          <w:szCs w:val="28"/>
        </w:rPr>
        <w:t xml:space="preserve">об изменении </w:t>
      </w:r>
      <w:r w:rsidRPr="00A03C98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ой </w:t>
      </w:r>
      <w:r w:rsidRPr="00A03C98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A03C98">
        <w:rPr>
          <w:sz w:val="28"/>
          <w:szCs w:val="28"/>
        </w:rPr>
        <w:t xml:space="preserve"> «зона транспортной инфраструктуры» (кодовое обозначение Т) на зону «зона застройки индивидуальными жилыми домами» (кодовое обозначение Ж1) в части территории, на которой расположен земельный участок с кадастровым номером 29:16:240401:</w:t>
      </w:r>
      <w:r w:rsidR="00653B71">
        <w:rPr>
          <w:sz w:val="28"/>
          <w:szCs w:val="28"/>
        </w:rPr>
        <w:t>1133;</w:t>
      </w:r>
    </w:p>
    <w:p w:rsidR="00653B71" w:rsidRPr="00653B71" w:rsidRDefault="00653B71" w:rsidP="0065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67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«Приморский </w:t>
      </w:r>
      <w:r w:rsidRPr="001A67D0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 (</w:t>
      </w:r>
      <w:proofErr w:type="spellStart"/>
      <w:r w:rsidRPr="001A67D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A67D0">
        <w:rPr>
          <w:rFonts w:ascii="Times New Roman" w:hAnsi="Times New Roman" w:cs="Times New Roman"/>
          <w:sz w:val="28"/>
          <w:szCs w:val="28"/>
        </w:rPr>
        <w:t>. № 201-</w:t>
      </w:r>
      <w:r w:rsidRPr="00653B71">
        <w:rPr>
          <w:rFonts w:ascii="Times New Roman" w:hAnsi="Times New Roman" w:cs="Times New Roman"/>
          <w:sz w:val="28"/>
          <w:szCs w:val="28"/>
        </w:rPr>
        <w:t>203</w:t>
      </w:r>
      <w:r w:rsidRPr="00653B71">
        <w:rPr>
          <w:rFonts w:ascii="Times New Roman" w:hAnsi="Times New Roman" w:cs="Times New Roman"/>
          <w:sz w:val="28"/>
          <w:szCs w:val="28"/>
        </w:rPr>
        <w:t>3</w:t>
      </w:r>
      <w:r w:rsidRPr="001A67D0">
        <w:rPr>
          <w:rFonts w:ascii="Times New Roman" w:hAnsi="Times New Roman" w:cs="Times New Roman"/>
          <w:sz w:val="28"/>
          <w:szCs w:val="28"/>
        </w:rPr>
        <w:t xml:space="preserve"> от </w:t>
      </w:r>
      <w:r w:rsidRPr="00653B71">
        <w:rPr>
          <w:rFonts w:ascii="Times New Roman" w:hAnsi="Times New Roman" w:cs="Times New Roman"/>
          <w:sz w:val="28"/>
          <w:szCs w:val="28"/>
        </w:rPr>
        <w:t>16.10</w:t>
      </w:r>
      <w:r w:rsidRPr="001A67D0">
        <w:rPr>
          <w:rFonts w:ascii="Times New Roman" w:hAnsi="Times New Roman" w:cs="Times New Roman"/>
          <w:sz w:val="28"/>
          <w:szCs w:val="28"/>
        </w:rPr>
        <w:t xml:space="preserve">.2019) об изменении </w:t>
      </w:r>
      <w:r w:rsidRPr="00653B7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3B71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53B71">
        <w:rPr>
          <w:rFonts w:ascii="Times New Roman" w:hAnsi="Times New Roman" w:cs="Times New Roman"/>
          <w:sz w:val="28"/>
          <w:szCs w:val="28"/>
        </w:rPr>
        <w:t>«зона рекреационного назначения» (кодовое обозначение Р) на зону «зона коммунально-складского назначения» (кодовое обозначение П2) в части территории, на которой расположен земельный участок с кадастровым номером 29:16:240401:178.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653B71">
        <w:rPr>
          <w:rFonts w:eastAsia="Calibri"/>
          <w:sz w:val="28"/>
          <w:szCs w:val="28"/>
        </w:rPr>
        <w:t>Катунинское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муниципального образования «</w:t>
      </w:r>
      <w:proofErr w:type="spellStart"/>
      <w:r w:rsidR="00653B71">
        <w:rPr>
          <w:rFonts w:eastAsia="Calibri"/>
          <w:sz w:val="28"/>
          <w:szCs w:val="28"/>
        </w:rPr>
        <w:t>Катунинское</w:t>
      </w:r>
      <w:bookmarkStart w:id="0" w:name="_GoBack"/>
      <w:bookmarkEnd w:id="0"/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E325-4483-431C-9FA7-03CAA070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4</cp:revision>
  <cp:lastPrinted>2019-11-15T08:29:00Z</cp:lastPrinted>
  <dcterms:created xsi:type="dcterms:W3CDTF">2019-11-15T08:02:00Z</dcterms:created>
  <dcterms:modified xsi:type="dcterms:W3CDTF">2019-11-15T08:29:00Z</dcterms:modified>
</cp:coreProperties>
</file>