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8D" w:rsidRPr="00113D66" w:rsidRDefault="007D088D" w:rsidP="007A4317">
      <w:pPr>
        <w:keepNext/>
        <w:numPr>
          <w:ilvl w:val="2"/>
          <w:numId w:val="0"/>
        </w:numPr>
        <w:tabs>
          <w:tab w:val="num" w:pos="720"/>
        </w:tabs>
        <w:suppressAutoHyphens/>
        <w:overflowPunct w:val="0"/>
        <w:autoSpaceDE w:val="0"/>
        <w:spacing w:after="0" w:line="240" w:lineRule="auto"/>
        <w:ind w:left="720" w:hanging="720"/>
        <w:jc w:val="right"/>
        <w:textAlignment w:val="baseline"/>
        <w:outlineLvl w:val="2"/>
        <w:rPr>
          <w:rFonts w:ascii="Times New Roman" w:hAnsi="Times New Roman"/>
          <w:b/>
          <w:bCs/>
          <w:sz w:val="28"/>
          <w:szCs w:val="20"/>
          <w:lang w:eastAsia="ar-S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56.7pt;height:1in;z-index:-251658240;mso-wrap-distance-left:9.05pt;mso-wrap-distance-right:9.05pt" filled="t">
            <v:fill color2="black"/>
            <v:imagedata r:id="rId7" o:title=""/>
          </v:shape>
          <o:OLEObject Type="Embed" ProgID="Word.Picture.8" ShapeID="_x0000_s1026" DrawAspect="Content" ObjectID="_1809416638" r:id="rId8"/>
        </w:pict>
      </w:r>
      <w:r w:rsidRPr="00113D66">
        <w:rPr>
          <w:rFonts w:ascii="Times New Roman" w:hAnsi="Times New Roman"/>
          <w:b/>
          <w:bCs/>
          <w:sz w:val="28"/>
          <w:szCs w:val="20"/>
          <w:lang w:eastAsia="ar-SA"/>
        </w:rPr>
        <w:t>Проект</w:t>
      </w:r>
    </w:p>
    <w:p w:rsidR="007D088D" w:rsidRDefault="007D088D" w:rsidP="002E65B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color w:val="000000"/>
          <w:sz w:val="28"/>
          <w:szCs w:val="28"/>
          <w:lang w:eastAsia="ar-SA"/>
        </w:rPr>
      </w:pPr>
    </w:p>
    <w:p w:rsidR="007D088D" w:rsidRDefault="007D088D" w:rsidP="002E65B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color w:val="000000"/>
          <w:sz w:val="28"/>
          <w:szCs w:val="28"/>
          <w:lang w:eastAsia="ar-SA"/>
        </w:rPr>
      </w:pPr>
    </w:p>
    <w:p w:rsidR="007D088D" w:rsidRPr="00F542A3" w:rsidRDefault="007D088D" w:rsidP="002E65B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color w:val="000000"/>
          <w:sz w:val="28"/>
          <w:szCs w:val="28"/>
          <w:lang w:eastAsia="ar-SA"/>
        </w:rPr>
      </w:pPr>
      <w:r w:rsidRPr="00F542A3">
        <w:rPr>
          <w:rFonts w:ascii="Times New Roman" w:hAnsi="Times New Roman"/>
          <w:b/>
          <w:caps/>
          <w:color w:val="000000"/>
          <w:sz w:val="28"/>
          <w:szCs w:val="28"/>
          <w:lang w:eastAsia="ar-SA"/>
        </w:rPr>
        <w:t>АДМИНИСТРАЦИЯ</w:t>
      </w:r>
    </w:p>
    <w:p w:rsidR="007D088D" w:rsidRPr="00F542A3" w:rsidRDefault="007D088D" w:rsidP="002E65B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color w:val="000000"/>
          <w:sz w:val="28"/>
          <w:szCs w:val="28"/>
          <w:lang w:eastAsia="ar-SA"/>
        </w:rPr>
      </w:pPr>
      <w:r w:rsidRPr="00F542A3">
        <w:rPr>
          <w:rFonts w:ascii="Times New Roman" w:hAnsi="Times New Roman"/>
          <w:b/>
          <w:caps/>
          <w:color w:val="000000"/>
          <w:sz w:val="28"/>
          <w:szCs w:val="28"/>
          <w:lang w:eastAsia="ar-SA"/>
        </w:rPr>
        <w:t>ПРИМОРСКОГО МУНИЦИПАЛЬНОГО ОКРУГА</w:t>
      </w:r>
    </w:p>
    <w:p w:rsidR="007D088D" w:rsidRPr="00955E8F" w:rsidRDefault="007D088D" w:rsidP="002E65B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caps/>
          <w:color w:val="000000"/>
          <w:sz w:val="28"/>
          <w:szCs w:val="28"/>
          <w:lang w:eastAsia="ar-SA"/>
        </w:rPr>
      </w:pPr>
      <w:r w:rsidRPr="00F542A3">
        <w:rPr>
          <w:rFonts w:ascii="Times New Roman" w:hAnsi="Times New Roman"/>
          <w:b/>
          <w:caps/>
          <w:color w:val="000000"/>
          <w:sz w:val="28"/>
          <w:szCs w:val="28"/>
          <w:lang w:eastAsia="ar-SA"/>
        </w:rPr>
        <w:t>АРХАНГЕЛЬСКОЙ ОБЛАСТИ</w:t>
      </w:r>
    </w:p>
    <w:p w:rsidR="007D088D" w:rsidRPr="00EC0D0F" w:rsidRDefault="007D088D" w:rsidP="002E65B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pacing w:val="60"/>
          <w:sz w:val="28"/>
          <w:szCs w:val="28"/>
          <w:lang w:eastAsia="ar-SA"/>
        </w:rPr>
      </w:pPr>
    </w:p>
    <w:p w:rsidR="007D088D" w:rsidRPr="00EC0D0F" w:rsidRDefault="007D088D" w:rsidP="002E65B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pacing w:val="60"/>
          <w:sz w:val="28"/>
          <w:szCs w:val="28"/>
          <w:lang w:eastAsia="ar-SA"/>
        </w:rPr>
      </w:pPr>
    </w:p>
    <w:p w:rsidR="007D088D" w:rsidRPr="00EC0D0F" w:rsidRDefault="007D088D" w:rsidP="002E65B9">
      <w:pPr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spacing w:after="0" w:line="480" w:lineRule="exact"/>
        <w:ind w:left="0" w:firstLine="0"/>
        <w:jc w:val="center"/>
        <w:textAlignment w:val="baseline"/>
        <w:rPr>
          <w:rFonts w:ascii="Times New Roman" w:hAnsi="Times New Roman"/>
          <w:b/>
          <w:bCs/>
          <w:caps/>
          <w:color w:val="000000"/>
          <w:spacing w:val="60"/>
          <w:sz w:val="28"/>
          <w:szCs w:val="28"/>
          <w:lang w:eastAsia="ar-SA"/>
        </w:rPr>
      </w:pPr>
      <w:r w:rsidRPr="00EC0D0F">
        <w:rPr>
          <w:rFonts w:ascii="Times New Roman" w:hAnsi="Times New Roman"/>
          <w:b/>
          <w:bCs/>
          <w:caps/>
          <w:color w:val="000000"/>
          <w:spacing w:val="60"/>
          <w:sz w:val="28"/>
          <w:szCs w:val="28"/>
          <w:lang w:eastAsia="ar-SA"/>
        </w:rPr>
        <w:t>постановление</w:t>
      </w:r>
    </w:p>
    <w:p w:rsidR="007D088D" w:rsidRPr="00EC0D0F" w:rsidRDefault="007D088D" w:rsidP="002E65B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pacing w:val="60"/>
          <w:sz w:val="28"/>
          <w:szCs w:val="28"/>
          <w:lang w:eastAsia="ar-SA"/>
        </w:rPr>
      </w:pPr>
    </w:p>
    <w:p w:rsidR="007D088D" w:rsidRDefault="007D088D" w:rsidP="002E65B9">
      <w:pPr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spacing w:after="0" w:line="480" w:lineRule="exact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мая   </w:t>
      </w:r>
      <w:smartTag w:uri="urn:schemas-microsoft-com:office:smarttags" w:element="metricconverter">
        <w:smartTagPr>
          <w:attr w:name="ProductID" w:val="2025 г"/>
        </w:smartTagPr>
        <w:r w:rsidRPr="00EC0D0F">
          <w:rPr>
            <w:rFonts w:ascii="Times New Roman" w:hAnsi="Times New Roman"/>
            <w:color w:val="000000"/>
            <w:sz w:val="28"/>
            <w:szCs w:val="28"/>
            <w:lang w:eastAsia="ar-SA"/>
          </w:rPr>
          <w:t>20</w:t>
        </w:r>
        <w:r>
          <w:rPr>
            <w:rFonts w:ascii="Times New Roman" w:hAnsi="Times New Roman"/>
            <w:color w:val="000000"/>
            <w:sz w:val="28"/>
            <w:szCs w:val="28"/>
            <w:lang w:eastAsia="ar-SA"/>
          </w:rPr>
          <w:t>25</w:t>
        </w:r>
        <w:r w:rsidRPr="00EC0D0F">
          <w:rPr>
            <w:rFonts w:ascii="Times New Roman" w:hAnsi="Times New Roman"/>
            <w:color w:val="000000"/>
            <w:sz w:val="28"/>
            <w:szCs w:val="28"/>
            <w:lang w:eastAsia="ar-SA"/>
          </w:rPr>
          <w:t xml:space="preserve"> г</w:t>
        </w:r>
      </w:smartTag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</w:t>
      </w:r>
      <w:r w:rsidRPr="00EC0D0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№ </w:t>
      </w:r>
    </w:p>
    <w:p w:rsidR="007D088D" w:rsidRPr="00EC0D0F" w:rsidRDefault="007D088D" w:rsidP="00B30DBE">
      <w:pPr>
        <w:suppressAutoHyphens/>
        <w:overflowPunct w:val="0"/>
        <w:autoSpaceDE w:val="0"/>
        <w:spacing w:after="0" w:line="480" w:lineRule="exact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7D088D" w:rsidRPr="00EC0D0F" w:rsidRDefault="007D088D" w:rsidP="002E65B9">
      <w:pPr>
        <w:keepNext/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Cs/>
          <w:sz w:val="20"/>
          <w:szCs w:val="20"/>
          <w:lang w:eastAsia="ar-SA"/>
        </w:rPr>
      </w:pPr>
    </w:p>
    <w:p w:rsidR="007D088D" w:rsidRPr="00EC0D0F" w:rsidRDefault="007D088D" w:rsidP="002E65B9">
      <w:pPr>
        <w:keepNext/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Cs/>
          <w:sz w:val="20"/>
          <w:szCs w:val="20"/>
          <w:lang w:eastAsia="ar-SA"/>
        </w:rPr>
      </w:pPr>
      <w:r w:rsidRPr="00EC0D0F">
        <w:rPr>
          <w:rFonts w:ascii="Times New Roman" w:hAnsi="Times New Roman"/>
          <w:bCs/>
          <w:sz w:val="20"/>
          <w:szCs w:val="20"/>
          <w:lang w:eastAsia="ar-SA"/>
        </w:rPr>
        <w:t>г. Архангельск</w:t>
      </w:r>
    </w:p>
    <w:p w:rsidR="007D088D" w:rsidRPr="00C3282C" w:rsidRDefault="007D088D" w:rsidP="002E65B9">
      <w:pPr>
        <w:rPr>
          <w:rFonts w:ascii="Times New Roman" w:hAnsi="Times New Roman"/>
          <w:sz w:val="28"/>
          <w:szCs w:val="28"/>
        </w:rPr>
      </w:pPr>
    </w:p>
    <w:p w:rsidR="007D088D" w:rsidRDefault="007D088D" w:rsidP="006B1C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339F">
        <w:rPr>
          <w:rFonts w:ascii="Times New Roman" w:hAnsi="Times New Roman"/>
          <w:b/>
          <w:bCs/>
          <w:sz w:val="28"/>
          <w:szCs w:val="28"/>
          <w:lang w:eastAsia="zh-CN"/>
        </w:rPr>
        <w:t>О внесении изменений в административный регламент</w:t>
      </w:r>
      <w:r w:rsidRPr="00B6339F">
        <w:rPr>
          <w:rFonts w:ascii="Times New Roman" w:hAnsi="Times New Roman"/>
          <w:b/>
          <w:bCs/>
          <w:sz w:val="28"/>
          <w:szCs w:val="28"/>
          <w:lang w:eastAsia="zh-CN"/>
        </w:rPr>
        <w:br/>
        <w:t>предоставления муниципальной услуги</w:t>
      </w:r>
      <w:r w:rsidRPr="00B633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39F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D23A56">
        <w:rPr>
          <w:rFonts w:ascii="Times New Roman" w:hAnsi="Times New Roman"/>
          <w:b/>
          <w:sz w:val="28"/>
          <w:szCs w:val="28"/>
        </w:rPr>
        <w:t>«</w:t>
      </w:r>
      <w:r w:rsidRPr="00276AD2">
        <w:rPr>
          <w:rFonts w:ascii="Times New Roman" w:hAnsi="Times New Roman"/>
          <w:b/>
          <w:sz w:val="28"/>
          <w:szCs w:val="28"/>
        </w:rPr>
        <w:t xml:space="preserve">Передача в собственность граждан занимаемых ими жилых помещений жилищного фонда </w:t>
      </w:r>
    </w:p>
    <w:p w:rsidR="007D088D" w:rsidRPr="00D23A56" w:rsidRDefault="007D088D" w:rsidP="006B1C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6AD2">
        <w:rPr>
          <w:rFonts w:ascii="Times New Roman" w:hAnsi="Times New Roman"/>
          <w:b/>
          <w:sz w:val="28"/>
          <w:szCs w:val="28"/>
        </w:rPr>
        <w:t>(приватизация жилищного фонда)</w:t>
      </w:r>
      <w:r w:rsidRPr="00D23A56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7D088D" w:rsidRPr="00B6339F" w:rsidRDefault="007D088D" w:rsidP="004C6B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7D088D" w:rsidRPr="00B6339F" w:rsidRDefault="007D088D" w:rsidP="004C6B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7D088D" w:rsidRPr="00C3282C" w:rsidRDefault="007D088D" w:rsidP="004C6BAC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82C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27 июля 2010 года</w:t>
      </w:r>
      <w:r w:rsidRPr="00C3282C">
        <w:rPr>
          <w:rFonts w:ascii="Times New Roman" w:hAnsi="Times New Roman"/>
          <w:sz w:val="28"/>
          <w:szCs w:val="28"/>
          <w:lang w:eastAsia="ru-RU"/>
        </w:rPr>
        <w:br/>
        <w:t>№ 210-ФЗ «Об организации предоставления государственных</w:t>
      </w:r>
      <w:r w:rsidRPr="00C3282C">
        <w:rPr>
          <w:rFonts w:ascii="Times New Roman" w:hAnsi="Times New Roman"/>
          <w:sz w:val="28"/>
          <w:szCs w:val="28"/>
          <w:lang w:eastAsia="ru-RU"/>
        </w:rPr>
        <w:br/>
        <w:t xml:space="preserve">и муниципальных услуг», администрация муниципального образования </w:t>
      </w:r>
      <w:r w:rsidRPr="00C3282C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постановляет</w:t>
      </w:r>
      <w:r w:rsidRPr="00C3282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7D088D" w:rsidRPr="00B6339F" w:rsidRDefault="007D088D" w:rsidP="00AF7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82C">
        <w:rPr>
          <w:rFonts w:ascii="Times New Roman" w:hAnsi="Times New Roman"/>
          <w:sz w:val="28"/>
          <w:szCs w:val="28"/>
        </w:rPr>
        <w:tab/>
      </w:r>
      <w:r w:rsidRPr="00B6339F">
        <w:rPr>
          <w:rFonts w:ascii="Times New Roman" w:hAnsi="Times New Roman"/>
          <w:sz w:val="28"/>
          <w:szCs w:val="28"/>
        </w:rPr>
        <w:t>1. Утвердить прилагаемые изменения, которые вносятся</w:t>
      </w:r>
      <w:r w:rsidRPr="00B6339F">
        <w:rPr>
          <w:rFonts w:ascii="Times New Roman" w:hAnsi="Times New Roman"/>
          <w:sz w:val="28"/>
          <w:szCs w:val="28"/>
        </w:rPr>
        <w:br/>
        <w:t xml:space="preserve">в административный регламент предоставления муниципальной услуги </w:t>
      </w:r>
      <w:r w:rsidRPr="00276AD2">
        <w:rPr>
          <w:rFonts w:ascii="Times New Roman" w:hAnsi="Times New Roman"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B6339F">
        <w:rPr>
          <w:rFonts w:ascii="Times New Roman" w:hAnsi="Times New Roman"/>
          <w:sz w:val="28"/>
          <w:szCs w:val="28"/>
        </w:rPr>
        <w:t>утвержденный постановлением администрации Приморского муниципального округа Архан</w:t>
      </w:r>
      <w:r>
        <w:rPr>
          <w:rFonts w:ascii="Times New Roman" w:hAnsi="Times New Roman"/>
          <w:sz w:val="28"/>
          <w:szCs w:val="28"/>
        </w:rPr>
        <w:t>гельской области от 1 марта</w:t>
      </w:r>
      <w:r w:rsidRPr="00B6339F">
        <w:rPr>
          <w:rFonts w:ascii="Times New Roman" w:hAnsi="Times New Roman"/>
          <w:sz w:val="28"/>
          <w:szCs w:val="28"/>
        </w:rPr>
        <w:t xml:space="preserve"> 2024 года № </w:t>
      </w:r>
      <w:r>
        <w:rPr>
          <w:rFonts w:ascii="Times New Roman" w:hAnsi="Times New Roman"/>
          <w:sz w:val="28"/>
          <w:szCs w:val="28"/>
        </w:rPr>
        <w:t>459</w:t>
      </w:r>
      <w:r w:rsidRPr="00B6339F">
        <w:rPr>
          <w:rFonts w:ascii="Times New Roman" w:hAnsi="Times New Roman"/>
          <w:sz w:val="28"/>
          <w:szCs w:val="28"/>
        </w:rPr>
        <w:t>.</w:t>
      </w:r>
    </w:p>
    <w:p w:rsidR="007D088D" w:rsidRPr="00C3282C" w:rsidRDefault="007D088D" w:rsidP="004C6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82C">
        <w:rPr>
          <w:rFonts w:ascii="Times New Roman" w:hAnsi="Times New Roman"/>
          <w:sz w:val="28"/>
          <w:szCs w:val="28"/>
        </w:rPr>
        <w:tab/>
        <w:t>2. Настоящее постановление подлежит официальному обнародованию и вступает в силу со дня его официального опубликования.</w:t>
      </w:r>
    </w:p>
    <w:p w:rsidR="007D088D" w:rsidRPr="00C3282C" w:rsidRDefault="007D088D" w:rsidP="004C6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8D" w:rsidRDefault="007D088D" w:rsidP="002E65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088D" w:rsidRDefault="007D088D" w:rsidP="002E65B9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C0ED2">
        <w:rPr>
          <w:rFonts w:ascii="Times New Roman" w:hAnsi="Times New Roman"/>
          <w:sz w:val="28"/>
          <w:szCs w:val="28"/>
        </w:rPr>
        <w:t xml:space="preserve">Глава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4C0ED2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В.А. Рудкина</w:t>
      </w:r>
    </w:p>
    <w:p w:rsidR="007D088D" w:rsidRDefault="007D088D" w:rsidP="002E65B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D088D" w:rsidRDefault="007D088D" w:rsidP="002E65B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D088D" w:rsidRDefault="007D088D" w:rsidP="002E65B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D088D" w:rsidRDefault="007D088D" w:rsidP="002E65B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D088D" w:rsidRDefault="007D088D" w:rsidP="002E65B9">
      <w:pPr>
        <w:pStyle w:val="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7D088D" w:rsidRPr="0074053A" w:rsidTr="0074053A">
        <w:tc>
          <w:tcPr>
            <w:tcW w:w="4785" w:type="dxa"/>
          </w:tcPr>
          <w:p w:rsidR="007D088D" w:rsidRPr="0074053A" w:rsidRDefault="007D088D" w:rsidP="0074053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D088D" w:rsidRPr="0074053A" w:rsidRDefault="007D088D" w:rsidP="0074053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53A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7D088D" w:rsidRPr="0074053A" w:rsidRDefault="007D088D" w:rsidP="0074053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53A">
              <w:rPr>
                <w:rFonts w:ascii="Times New Roman" w:hAnsi="Times New Roman"/>
                <w:sz w:val="28"/>
                <w:szCs w:val="28"/>
              </w:rPr>
              <w:t>постановлением администрации Приморского муниципального округа Архангельской области</w:t>
            </w:r>
          </w:p>
          <w:p w:rsidR="007D088D" w:rsidRPr="0074053A" w:rsidRDefault="007D088D" w:rsidP="0074053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53A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мая </w:t>
            </w:r>
            <w:r w:rsidRPr="00740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74053A">
                <w:rPr>
                  <w:rFonts w:ascii="Times New Roman" w:hAnsi="Times New Roman"/>
                  <w:sz w:val="28"/>
                  <w:szCs w:val="28"/>
                </w:rPr>
                <w:t>2025 г</w:t>
              </w:r>
            </w:smartTag>
            <w:r w:rsidRPr="0074053A">
              <w:rPr>
                <w:rFonts w:ascii="Times New Roman" w:hAnsi="Times New Roman"/>
                <w:sz w:val="28"/>
                <w:szCs w:val="28"/>
              </w:rPr>
              <w:t xml:space="preserve">. № </w:t>
            </w:r>
          </w:p>
        </w:tc>
      </w:tr>
    </w:tbl>
    <w:p w:rsidR="007D088D" w:rsidRDefault="007D088D" w:rsidP="00BB3E1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D088D" w:rsidRPr="006B1CE1" w:rsidRDefault="007D088D" w:rsidP="00BB3E1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D088D" w:rsidRPr="006B1CE1" w:rsidRDefault="007D088D" w:rsidP="006B1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CE1">
        <w:rPr>
          <w:rFonts w:ascii="Times New Roman" w:hAnsi="Times New Roman"/>
          <w:b/>
          <w:spacing w:val="60"/>
          <w:sz w:val="28"/>
          <w:szCs w:val="28"/>
        </w:rPr>
        <w:t>ИЗМЕНЕНИЯ</w:t>
      </w:r>
      <w:r w:rsidRPr="006B1CE1">
        <w:rPr>
          <w:rFonts w:ascii="Times New Roman" w:hAnsi="Times New Roman"/>
          <w:b/>
          <w:sz w:val="28"/>
          <w:szCs w:val="28"/>
        </w:rPr>
        <w:t>,</w:t>
      </w:r>
      <w:r w:rsidRPr="006B1CE1">
        <w:rPr>
          <w:rFonts w:ascii="Times New Roman" w:hAnsi="Times New Roman"/>
          <w:b/>
          <w:sz w:val="28"/>
          <w:szCs w:val="28"/>
        </w:rPr>
        <w:br/>
        <w:t>которые вносятся в административный регламент предоставления муниципальной услуги «Передача в собственность граждан занимаемых ими жилых помещений жилищного фонда  (приватизация жилищного фонда)</w:t>
      </w:r>
      <w:r w:rsidRPr="006B1CE1">
        <w:rPr>
          <w:rFonts w:ascii="Times New Roman" w:hAnsi="Times New Roman"/>
          <w:b/>
          <w:bCs/>
          <w:sz w:val="28"/>
          <w:szCs w:val="28"/>
        </w:rPr>
        <w:t xml:space="preserve">», </w:t>
      </w:r>
      <w:r w:rsidRPr="006B1CE1">
        <w:rPr>
          <w:rFonts w:ascii="Times New Roman" w:hAnsi="Times New Roman"/>
          <w:b/>
          <w:sz w:val="28"/>
          <w:szCs w:val="28"/>
        </w:rPr>
        <w:t xml:space="preserve">утвержденный постановлением администрации Приморского муниципального округа Архангельской области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от 1 марта </w:t>
      </w:r>
      <w:r w:rsidRPr="006B1CE1">
        <w:rPr>
          <w:rFonts w:ascii="Times New Roman" w:hAnsi="Times New Roman"/>
          <w:b/>
          <w:sz w:val="28"/>
          <w:szCs w:val="28"/>
        </w:rPr>
        <w:t xml:space="preserve">2024 </w:t>
      </w:r>
      <w:r>
        <w:rPr>
          <w:rFonts w:ascii="Times New Roman" w:hAnsi="Times New Roman"/>
          <w:b/>
          <w:sz w:val="28"/>
          <w:szCs w:val="28"/>
        </w:rPr>
        <w:t>года № 459</w:t>
      </w:r>
      <w:r w:rsidRPr="006B1CE1">
        <w:rPr>
          <w:rFonts w:ascii="Times New Roman" w:hAnsi="Times New Roman"/>
          <w:b/>
          <w:sz w:val="28"/>
          <w:szCs w:val="28"/>
        </w:rPr>
        <w:t xml:space="preserve"> </w:t>
      </w:r>
    </w:p>
    <w:p w:rsidR="007D088D" w:rsidRPr="006B1CE1" w:rsidRDefault="007D088D" w:rsidP="007735D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D088D" w:rsidRDefault="007D088D" w:rsidP="0024526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Подпункт 1 пункта 25</w:t>
      </w:r>
      <w:r w:rsidRPr="006B1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6B1CE1">
        <w:rPr>
          <w:rFonts w:ascii="Times New Roman" w:hAnsi="Times New Roman"/>
          <w:sz w:val="28"/>
          <w:szCs w:val="28"/>
        </w:rPr>
        <w:t>:</w:t>
      </w:r>
    </w:p>
    <w:p w:rsidR="007D088D" w:rsidRPr="00162FAF" w:rsidRDefault="007D088D" w:rsidP="00162FA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B1CE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1)</w:t>
      </w:r>
      <w:r w:rsidRPr="00113D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0F3">
        <w:rPr>
          <w:rFonts w:ascii="Times New Roman" w:hAnsi="Times New Roman"/>
          <w:color w:val="000000"/>
          <w:sz w:val="28"/>
          <w:szCs w:val="28"/>
        </w:rPr>
        <w:t xml:space="preserve">если жилое помещение не подлежит приватизации (находится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6E00F3">
        <w:rPr>
          <w:rFonts w:ascii="Times New Roman" w:hAnsi="Times New Roman"/>
          <w:color w:val="000000"/>
          <w:sz w:val="28"/>
          <w:szCs w:val="28"/>
        </w:rPr>
        <w:t>в аварийном состоянии, в домах, находящихся на территории закрытых военных городков, в общежитиях, относится к числу служебных жилых помещений</w:t>
      </w:r>
      <w:r>
        <w:rPr>
          <w:rFonts w:ascii="Times New Roman" w:hAnsi="Times New Roman"/>
          <w:color w:val="000000"/>
          <w:sz w:val="28"/>
          <w:szCs w:val="28"/>
        </w:rPr>
        <w:t>, имущество религиозного назначения)</w:t>
      </w:r>
      <w:r w:rsidRPr="00EE28C0">
        <w:rPr>
          <w:rFonts w:ascii="Times New Roman" w:hAnsi="Times New Roman"/>
          <w:color w:val="000000"/>
          <w:sz w:val="28"/>
          <w:szCs w:val="28"/>
        </w:rPr>
        <w:t>;</w:t>
      </w:r>
      <w:r w:rsidRPr="00162FAF">
        <w:rPr>
          <w:rFonts w:ascii="Times New Roman" w:hAnsi="Times New Roman"/>
          <w:sz w:val="28"/>
          <w:szCs w:val="28"/>
        </w:rPr>
        <w:t>».</w:t>
      </w:r>
      <w:r w:rsidRPr="00162FAF">
        <w:rPr>
          <w:rFonts w:ascii="Times New Roman" w:hAnsi="Times New Roman"/>
          <w:sz w:val="28"/>
          <w:szCs w:val="28"/>
        </w:rPr>
        <w:tab/>
      </w:r>
    </w:p>
    <w:p w:rsidR="007D088D" w:rsidRPr="00C07CC0" w:rsidRDefault="007D088D" w:rsidP="00245269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 w:rsidRPr="00C07CC0">
        <w:rPr>
          <w:rFonts w:ascii="Times New Roman" w:hAnsi="Times New Roman"/>
          <w:sz w:val="28"/>
          <w:szCs w:val="28"/>
        </w:rPr>
        <w:t>_____________</w:t>
      </w:r>
    </w:p>
    <w:sectPr w:rsidR="007D088D" w:rsidRPr="00C07CC0" w:rsidSect="00ED5CA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88D" w:rsidRDefault="007D088D">
      <w:pPr>
        <w:spacing w:after="0" w:line="240" w:lineRule="auto"/>
      </w:pPr>
      <w:r>
        <w:separator/>
      </w:r>
    </w:p>
  </w:endnote>
  <w:endnote w:type="continuationSeparator" w:id="0">
    <w:p w:rsidR="007D088D" w:rsidRDefault="007D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88D" w:rsidRDefault="007D088D">
      <w:pPr>
        <w:spacing w:after="0" w:line="240" w:lineRule="auto"/>
      </w:pPr>
      <w:r>
        <w:separator/>
      </w:r>
    </w:p>
  </w:footnote>
  <w:footnote w:type="continuationSeparator" w:id="0">
    <w:p w:rsidR="007D088D" w:rsidRDefault="007D0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BA56B2"/>
    <w:multiLevelType w:val="multilevel"/>
    <w:tmpl w:val="87DEBE1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">
    <w:nsid w:val="18745ECB"/>
    <w:multiLevelType w:val="multilevel"/>
    <w:tmpl w:val="48C2C398"/>
    <w:lvl w:ilvl="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  <w:sz w:val="24"/>
      </w:rPr>
    </w:lvl>
    <w:lvl w:ilvl="1">
      <w:start w:val="38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4A5C7E4A"/>
    <w:multiLevelType w:val="hybridMultilevel"/>
    <w:tmpl w:val="6EA8B852"/>
    <w:lvl w:ilvl="0" w:tplc="A2D44D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C6C7CBF"/>
    <w:multiLevelType w:val="multilevel"/>
    <w:tmpl w:val="1800F6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3."/>
      <w:lvlJc w:val="left"/>
      <w:pPr>
        <w:ind w:left="1677" w:hanging="111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B2F"/>
    <w:rsid w:val="00030C46"/>
    <w:rsid w:val="00043F9C"/>
    <w:rsid w:val="0004583C"/>
    <w:rsid w:val="00045AD4"/>
    <w:rsid w:val="000474D8"/>
    <w:rsid w:val="00047D52"/>
    <w:rsid w:val="00047FD5"/>
    <w:rsid w:val="000661D7"/>
    <w:rsid w:val="0009577D"/>
    <w:rsid w:val="000A58CE"/>
    <w:rsid w:val="000D27AB"/>
    <w:rsid w:val="000D392A"/>
    <w:rsid w:val="00113D66"/>
    <w:rsid w:val="001300C0"/>
    <w:rsid w:val="0014128F"/>
    <w:rsid w:val="00143644"/>
    <w:rsid w:val="0015462B"/>
    <w:rsid w:val="00154C03"/>
    <w:rsid w:val="00162FAF"/>
    <w:rsid w:val="0018420B"/>
    <w:rsid w:val="00185E2B"/>
    <w:rsid w:val="00186616"/>
    <w:rsid w:val="001937AF"/>
    <w:rsid w:val="001A1BBE"/>
    <w:rsid w:val="001A6A61"/>
    <w:rsid w:val="001B530E"/>
    <w:rsid w:val="001B5ACB"/>
    <w:rsid w:val="001D2386"/>
    <w:rsid w:val="00201C2F"/>
    <w:rsid w:val="00206CCE"/>
    <w:rsid w:val="002114B8"/>
    <w:rsid w:val="0022761B"/>
    <w:rsid w:val="00243951"/>
    <w:rsid w:val="00245269"/>
    <w:rsid w:val="00251D27"/>
    <w:rsid w:val="0025579C"/>
    <w:rsid w:val="00256DBC"/>
    <w:rsid w:val="00263F0A"/>
    <w:rsid w:val="00273044"/>
    <w:rsid w:val="00274954"/>
    <w:rsid w:val="00276AD2"/>
    <w:rsid w:val="002774D7"/>
    <w:rsid w:val="002A543C"/>
    <w:rsid w:val="002B5D98"/>
    <w:rsid w:val="002C1A86"/>
    <w:rsid w:val="002D4865"/>
    <w:rsid w:val="002D6E9D"/>
    <w:rsid w:val="002E65B9"/>
    <w:rsid w:val="002F14D5"/>
    <w:rsid w:val="002F585E"/>
    <w:rsid w:val="0035754B"/>
    <w:rsid w:val="00362420"/>
    <w:rsid w:val="00372BDD"/>
    <w:rsid w:val="00380A89"/>
    <w:rsid w:val="003A0EB8"/>
    <w:rsid w:val="003B026C"/>
    <w:rsid w:val="003E0329"/>
    <w:rsid w:val="003E16BA"/>
    <w:rsid w:val="003E612D"/>
    <w:rsid w:val="00413E5B"/>
    <w:rsid w:val="00414624"/>
    <w:rsid w:val="004513DB"/>
    <w:rsid w:val="004526DE"/>
    <w:rsid w:val="00470808"/>
    <w:rsid w:val="0047614F"/>
    <w:rsid w:val="004A70A8"/>
    <w:rsid w:val="004C0ED2"/>
    <w:rsid w:val="004C6BAC"/>
    <w:rsid w:val="004D3047"/>
    <w:rsid w:val="00565A6A"/>
    <w:rsid w:val="00571D38"/>
    <w:rsid w:val="00586E86"/>
    <w:rsid w:val="005A0055"/>
    <w:rsid w:val="005B5020"/>
    <w:rsid w:val="005C2824"/>
    <w:rsid w:val="005D35E9"/>
    <w:rsid w:val="005D37CA"/>
    <w:rsid w:val="005D4477"/>
    <w:rsid w:val="005F326A"/>
    <w:rsid w:val="005F423B"/>
    <w:rsid w:val="00631441"/>
    <w:rsid w:val="00671AA2"/>
    <w:rsid w:val="006728B6"/>
    <w:rsid w:val="006763CF"/>
    <w:rsid w:val="006A28E4"/>
    <w:rsid w:val="006B1CE1"/>
    <w:rsid w:val="006C0E37"/>
    <w:rsid w:val="006D406C"/>
    <w:rsid w:val="006E00F3"/>
    <w:rsid w:val="00724ED1"/>
    <w:rsid w:val="00724FA9"/>
    <w:rsid w:val="00731A6C"/>
    <w:rsid w:val="00736E64"/>
    <w:rsid w:val="0074053A"/>
    <w:rsid w:val="00740C97"/>
    <w:rsid w:val="00741EA2"/>
    <w:rsid w:val="00753BF4"/>
    <w:rsid w:val="00772596"/>
    <w:rsid w:val="007735DC"/>
    <w:rsid w:val="007763D1"/>
    <w:rsid w:val="00777F76"/>
    <w:rsid w:val="00787A55"/>
    <w:rsid w:val="007954C0"/>
    <w:rsid w:val="007970E4"/>
    <w:rsid w:val="007A4317"/>
    <w:rsid w:val="007A725C"/>
    <w:rsid w:val="007B24D1"/>
    <w:rsid w:val="007D088D"/>
    <w:rsid w:val="007D1A2B"/>
    <w:rsid w:val="007E2F42"/>
    <w:rsid w:val="007E6352"/>
    <w:rsid w:val="0081295A"/>
    <w:rsid w:val="00814969"/>
    <w:rsid w:val="00814C92"/>
    <w:rsid w:val="00823BE0"/>
    <w:rsid w:val="00824F84"/>
    <w:rsid w:val="00843798"/>
    <w:rsid w:val="00857E27"/>
    <w:rsid w:val="00864ABE"/>
    <w:rsid w:val="0087408D"/>
    <w:rsid w:val="00891C4A"/>
    <w:rsid w:val="008A6454"/>
    <w:rsid w:val="008C033E"/>
    <w:rsid w:val="008C12DF"/>
    <w:rsid w:val="008C5D38"/>
    <w:rsid w:val="008D7894"/>
    <w:rsid w:val="008F2C1A"/>
    <w:rsid w:val="00900328"/>
    <w:rsid w:val="00931448"/>
    <w:rsid w:val="009427AF"/>
    <w:rsid w:val="009541E1"/>
    <w:rsid w:val="00955E8F"/>
    <w:rsid w:val="00966721"/>
    <w:rsid w:val="00983761"/>
    <w:rsid w:val="0099277F"/>
    <w:rsid w:val="009A2FDB"/>
    <w:rsid w:val="009B125C"/>
    <w:rsid w:val="009D071E"/>
    <w:rsid w:val="009D381F"/>
    <w:rsid w:val="009D43BD"/>
    <w:rsid w:val="009D5DF3"/>
    <w:rsid w:val="009F495C"/>
    <w:rsid w:val="00A01963"/>
    <w:rsid w:val="00A2426D"/>
    <w:rsid w:val="00A41B2F"/>
    <w:rsid w:val="00A825AD"/>
    <w:rsid w:val="00AA4283"/>
    <w:rsid w:val="00AD0BD8"/>
    <w:rsid w:val="00AE768E"/>
    <w:rsid w:val="00AF3E9B"/>
    <w:rsid w:val="00AF70FA"/>
    <w:rsid w:val="00B07C4C"/>
    <w:rsid w:val="00B122BE"/>
    <w:rsid w:val="00B30DBE"/>
    <w:rsid w:val="00B52252"/>
    <w:rsid w:val="00B54542"/>
    <w:rsid w:val="00B6339F"/>
    <w:rsid w:val="00BB3E19"/>
    <w:rsid w:val="00BB71A0"/>
    <w:rsid w:val="00BC2D5E"/>
    <w:rsid w:val="00BD76B6"/>
    <w:rsid w:val="00BF1057"/>
    <w:rsid w:val="00C07CC0"/>
    <w:rsid w:val="00C16463"/>
    <w:rsid w:val="00C3282C"/>
    <w:rsid w:val="00C53CA3"/>
    <w:rsid w:val="00C642BC"/>
    <w:rsid w:val="00C67BBF"/>
    <w:rsid w:val="00C83E7D"/>
    <w:rsid w:val="00CA66BC"/>
    <w:rsid w:val="00CD691C"/>
    <w:rsid w:val="00CE6AC3"/>
    <w:rsid w:val="00CE7A89"/>
    <w:rsid w:val="00D0331F"/>
    <w:rsid w:val="00D03633"/>
    <w:rsid w:val="00D23A56"/>
    <w:rsid w:val="00D255E9"/>
    <w:rsid w:val="00D25D47"/>
    <w:rsid w:val="00D417FE"/>
    <w:rsid w:val="00D41A07"/>
    <w:rsid w:val="00D477FA"/>
    <w:rsid w:val="00D51E65"/>
    <w:rsid w:val="00D51E6B"/>
    <w:rsid w:val="00D64384"/>
    <w:rsid w:val="00D6593B"/>
    <w:rsid w:val="00D80C56"/>
    <w:rsid w:val="00DB703A"/>
    <w:rsid w:val="00DC076B"/>
    <w:rsid w:val="00DD2979"/>
    <w:rsid w:val="00DD4160"/>
    <w:rsid w:val="00E2059A"/>
    <w:rsid w:val="00E24A18"/>
    <w:rsid w:val="00E256B2"/>
    <w:rsid w:val="00E25A15"/>
    <w:rsid w:val="00E26F63"/>
    <w:rsid w:val="00E37CD1"/>
    <w:rsid w:val="00E440C8"/>
    <w:rsid w:val="00EA77DE"/>
    <w:rsid w:val="00EB026A"/>
    <w:rsid w:val="00EC0D0F"/>
    <w:rsid w:val="00ED00E1"/>
    <w:rsid w:val="00ED5CA9"/>
    <w:rsid w:val="00EE0ECC"/>
    <w:rsid w:val="00EE28C0"/>
    <w:rsid w:val="00EF33F6"/>
    <w:rsid w:val="00F04092"/>
    <w:rsid w:val="00F077E3"/>
    <w:rsid w:val="00F30F13"/>
    <w:rsid w:val="00F43C23"/>
    <w:rsid w:val="00F542A3"/>
    <w:rsid w:val="00F54B94"/>
    <w:rsid w:val="00F733BA"/>
    <w:rsid w:val="00FA6ACE"/>
    <w:rsid w:val="00FB328B"/>
    <w:rsid w:val="00FB720C"/>
    <w:rsid w:val="00FF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1B2F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1B2F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FB7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720C"/>
    <w:rPr>
      <w:rFonts w:cs="Times New Roman"/>
    </w:rPr>
  </w:style>
  <w:style w:type="table" w:styleId="TableGrid">
    <w:name w:val="Table Grid"/>
    <w:basedOn w:val="TableNormal"/>
    <w:uiPriority w:val="99"/>
    <w:rsid w:val="00EC0D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D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55E8F"/>
    <w:pPr>
      <w:ind w:left="720"/>
      <w:contextualSpacing/>
    </w:pPr>
  </w:style>
  <w:style w:type="paragraph" w:customStyle="1" w:styleId="1">
    <w:name w:val="Без интервала1"/>
    <w:uiPriority w:val="99"/>
    <w:rsid w:val="005D4477"/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rsid w:val="005D44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D4477"/>
    <w:pPr>
      <w:widowControl w:val="0"/>
      <w:suppressAutoHyphens/>
      <w:spacing w:after="0" w:line="240" w:lineRule="auto"/>
    </w:pPr>
    <w:rPr>
      <w:rFonts w:ascii="Arial" w:hAnsi="Arial" w:cs="Arial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D4477"/>
    <w:rPr>
      <w:rFonts w:ascii="Arial" w:hAnsi="Arial" w:cs="Arial"/>
      <w:kern w:val="1"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3B026C"/>
    <w:rPr>
      <w:rFonts w:cs="Times New Roman"/>
      <w:color w:val="0000FF"/>
      <w:u w:val="single"/>
    </w:rPr>
  </w:style>
  <w:style w:type="table" w:customStyle="1" w:styleId="10">
    <w:name w:val="Сетка таблицы1"/>
    <w:uiPriority w:val="99"/>
    <w:rsid w:val="000661D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B1CE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354</TotalTime>
  <Pages>2</Pages>
  <Words>292</Words>
  <Characters>1669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Жигарева Екатерина Васильевна</dc:creator>
  <cp:keywords/>
  <dc:description/>
  <cp:lastModifiedBy>1</cp:lastModifiedBy>
  <cp:revision>19</cp:revision>
  <cp:lastPrinted>2025-05-22T07:58:00Z</cp:lastPrinted>
  <dcterms:created xsi:type="dcterms:W3CDTF">2025-01-29T09:30:00Z</dcterms:created>
  <dcterms:modified xsi:type="dcterms:W3CDTF">2025-05-22T07:58:00Z</dcterms:modified>
</cp:coreProperties>
</file>