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48386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>22.05.2019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6026DC" w:rsidRPr="00AB692C" w:rsidRDefault="006026DC" w:rsidP="00DE3E19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2747" w:rsidRPr="005B34F5" w:rsidRDefault="00122747" w:rsidP="00122747">
      <w:pPr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6C6E50">
        <w:rPr>
          <w:rFonts w:ascii="Times New Roman" w:eastAsia="Calibri" w:hAnsi="Times New Roman"/>
          <w:b/>
          <w:color w:val="000000"/>
          <w:sz w:val="24"/>
          <w:szCs w:val="24"/>
        </w:rPr>
        <w:t>по проекту</w:t>
      </w:r>
      <w:r w:rsidRPr="006C6E50">
        <w:rPr>
          <w:rFonts w:ascii="Times New Roman" w:hAnsi="Times New Roman"/>
          <w:b/>
          <w:sz w:val="24"/>
          <w:szCs w:val="24"/>
        </w:rPr>
        <w:t xml:space="preserve">  планировки </w:t>
      </w:r>
      <w:r w:rsidRPr="005B34F5">
        <w:rPr>
          <w:rFonts w:ascii="Times New Roman" w:hAnsi="Times New Roman"/>
          <w:b/>
          <w:sz w:val="24"/>
          <w:szCs w:val="24"/>
        </w:rPr>
        <w:t>земельного участка с кадастровым номером 29:16:210601:440 для застройки индивидуальными жилыми домами в д. Нестерово МО «</w:t>
      </w:r>
      <w:proofErr w:type="spellStart"/>
      <w:r w:rsidRPr="005B34F5"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5B34F5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7E22C5" w:rsidRPr="00C46AA5" w:rsidRDefault="007E22C5" w:rsidP="00DE3E1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22747" w:rsidRPr="005B34F5" w:rsidRDefault="00DE3E19" w:rsidP="00122747">
      <w:pPr>
        <w:autoSpaceDE w:val="0"/>
        <w:autoSpaceDN w:val="0"/>
        <w:adjustRightInd w:val="0"/>
        <w:spacing w:after="0" w:line="240" w:lineRule="auto"/>
        <w:ind w:left="-567" w:right="19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122747" w:rsidRPr="005B34F5">
        <w:rPr>
          <w:rFonts w:ascii="Times New Roman" w:hAnsi="Times New Roman"/>
          <w:sz w:val="24"/>
          <w:szCs w:val="24"/>
        </w:rPr>
        <w:t>Сформированный земельный участок</w:t>
      </w:r>
      <w:r w:rsidR="00122747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22747" w:rsidRPr="005B34F5">
        <w:rPr>
          <w:rFonts w:ascii="Times New Roman" w:hAnsi="Times New Roman"/>
          <w:sz w:val="24"/>
          <w:szCs w:val="24"/>
        </w:rPr>
        <w:t>29:16:210601:440, входящий в границы населенного пункта деревни Нестерово, расположен по адресу: Архангельская область, Приморский район, муниципальное образование «</w:t>
      </w:r>
      <w:proofErr w:type="spellStart"/>
      <w:r w:rsidR="00122747" w:rsidRPr="005B34F5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22747" w:rsidRPr="005B34F5">
        <w:rPr>
          <w:rFonts w:ascii="Times New Roman" w:hAnsi="Times New Roman"/>
          <w:sz w:val="24"/>
          <w:szCs w:val="24"/>
        </w:rPr>
        <w:t xml:space="preserve">». </w:t>
      </w:r>
      <w:r w:rsidR="00122747" w:rsidRPr="005B34F5">
        <w:rPr>
          <w:rFonts w:ascii="Times New Roman" w:eastAsiaTheme="minorHAnsi" w:hAnsi="Times New Roman"/>
          <w:sz w:val="24"/>
          <w:szCs w:val="24"/>
        </w:rPr>
        <w:t xml:space="preserve"> Общая площадь земельного участка составляет: 28001,00 кв.м.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Категория земель: земли населенных пунктов.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Разрешенное использование: для ведения личного подсобного хозяйства.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Инженерные сети, расположенные на земельном участке: отсутствуют.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Земельный участок свободен от застройки. Растительность представлена в виде кустарников и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низкорослых трав. Рельеф участка относительно ровный, участок имеет неправильную форму.</w:t>
      </w:r>
    </w:p>
    <w:p w:rsidR="00122747" w:rsidRPr="005B34F5" w:rsidRDefault="00122747" w:rsidP="001227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>Абсолютные отметки поверхности - отсутствуют.</w:t>
      </w:r>
    </w:p>
    <w:p w:rsidR="00122747" w:rsidRPr="005B34F5" w:rsidRDefault="00122747" w:rsidP="00122747">
      <w:pPr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B34F5">
        <w:rPr>
          <w:rFonts w:ascii="Times New Roman" w:hAnsi="Times New Roman"/>
          <w:sz w:val="24"/>
          <w:szCs w:val="24"/>
        </w:rPr>
        <w:t>Земельный участок, входящий в состав дер. Нестерово и предназначенный для разбивки на индивидуальные земельные участки с усадебной застройкой, не попадает в пределы санитарно-защитных зон. Санитарно-защитной зоной считается расстояние от производственных предприятий (объектов) до жилой застройки.</w:t>
      </w:r>
    </w:p>
    <w:p w:rsidR="00122747" w:rsidRPr="005B34F5" w:rsidRDefault="00122747" w:rsidP="00122747">
      <w:pPr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5B34F5">
        <w:rPr>
          <w:rFonts w:ascii="Times New Roman" w:hAnsi="Times New Roman"/>
          <w:sz w:val="24"/>
          <w:szCs w:val="24"/>
        </w:rPr>
        <w:t>Вдоль земельного участка проходит ЛЭП 35кВ, в охранной зоне ЛЭП запрещено размещение жилых зданий, строений, площадок для хранения автотранспортных средств.</w:t>
      </w:r>
    </w:p>
    <w:p w:rsidR="00122747" w:rsidRPr="005B34F5" w:rsidRDefault="00122747" w:rsidP="00122747">
      <w:pPr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5B34F5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B34F5">
        <w:rPr>
          <w:rFonts w:ascii="Times New Roman" w:hAnsi="Times New Roman"/>
          <w:sz w:val="24"/>
          <w:szCs w:val="24"/>
        </w:rPr>
        <w:t xml:space="preserve">Проектом планировки и застройки предусмотрена разбивка территории земельного участка на земельные участки под индивидуальное строительство. На отдельно отведенном участке собственником допустимо размещение жилого дома (усадебного типа) и хозяйственных построек. </w:t>
      </w:r>
    </w:p>
    <w:p w:rsidR="00122747" w:rsidRPr="005B34F5" w:rsidRDefault="00122747" w:rsidP="00122747">
      <w:pPr>
        <w:pStyle w:val="a5"/>
        <w:spacing w:before="0" w:beforeAutospacing="0" w:after="0" w:afterAutospacing="0"/>
        <w:ind w:left="-567" w:firstLine="1134"/>
        <w:contextualSpacing/>
        <w:jc w:val="both"/>
      </w:pPr>
      <w:r w:rsidRPr="005B34F5">
        <w:rPr>
          <w:color w:val="000000"/>
        </w:rPr>
        <w:t>Проектом планировки не предусмотрено устройство в пределах границ земельного участка с кадастровым номером 29:16:210601:440</w:t>
      </w:r>
      <w:r w:rsidRPr="005B34F5">
        <w:t xml:space="preserve"> земель общего пользования (улиц, проездов, площадок для отдыха и т.д.)</w:t>
      </w:r>
    </w:p>
    <w:p w:rsidR="00122747" w:rsidRPr="005B34F5" w:rsidRDefault="00122747" w:rsidP="00122747">
      <w:pPr>
        <w:pStyle w:val="a5"/>
        <w:spacing w:before="0" w:beforeAutospacing="0" w:after="0" w:afterAutospacing="0"/>
        <w:ind w:left="-567" w:firstLine="1134"/>
        <w:contextualSpacing/>
        <w:jc w:val="both"/>
        <w:rPr>
          <w:color w:val="000000"/>
        </w:rPr>
      </w:pPr>
      <w:r w:rsidRPr="005B34F5">
        <w:rPr>
          <w:color w:val="000000"/>
        </w:rPr>
        <w:t>Планировочным решением предусмотрен подъезд автотранспорта ко всем индивидуальным земельным участкам с северной стороны рассматриваемого земельного участка. Подъезд обеспечивается со стороны проектируемой дороги местного значения с выездом на существующие дороги муниципального образования.</w:t>
      </w:r>
    </w:p>
    <w:p w:rsidR="00122747" w:rsidRPr="005B34F5" w:rsidRDefault="00122747" w:rsidP="00122747">
      <w:pPr>
        <w:pStyle w:val="a5"/>
        <w:spacing w:before="0" w:beforeAutospacing="0" w:after="0" w:afterAutospacing="0"/>
        <w:ind w:left="-567" w:firstLine="1134"/>
        <w:contextualSpacing/>
        <w:jc w:val="both"/>
        <w:rPr>
          <w:color w:val="000000"/>
        </w:rPr>
      </w:pPr>
      <w:r w:rsidRPr="005B34F5">
        <w:rPr>
          <w:color w:val="000000"/>
        </w:rPr>
        <w:t>Ширина местной дороги принята в  две полосы движения  шириной по 2,75</w:t>
      </w:r>
      <w:r>
        <w:rPr>
          <w:color w:val="000000"/>
        </w:rPr>
        <w:t xml:space="preserve"> </w:t>
      </w:r>
      <w:r w:rsidRPr="005B34F5">
        <w:rPr>
          <w:color w:val="000000"/>
        </w:rPr>
        <w:t>м.</w:t>
      </w:r>
    </w:p>
    <w:p w:rsidR="00DE3E19" w:rsidRPr="004F0E9D" w:rsidRDefault="00DE3E19" w:rsidP="00DE3E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E3E19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22747">
        <w:rPr>
          <w:rFonts w:ascii="Times New Roman" w:hAnsi="Times New Roman"/>
          <w:sz w:val="24"/>
          <w:szCs w:val="24"/>
        </w:rPr>
        <w:t>Рюмин Ф. М.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E3E19" w:rsidRPr="00C429C1" w:rsidRDefault="00DE3E19" w:rsidP="00DE3E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44E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АКСК</w:t>
      </w:r>
      <w:r w:rsidRPr="00444E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163000 г. Архангельск, Набережная Северной Двины, д. 120, корп. 2, офис 3.</w:t>
      </w:r>
    </w:p>
    <w:p w:rsidR="0014087C" w:rsidRPr="00C429C1" w:rsidRDefault="0014087C" w:rsidP="00DE3E19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</w:t>
      </w:r>
      <w:r w:rsidR="006026DC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122747">
        <w:rPr>
          <w:rFonts w:ascii="Times New Roman" w:hAnsi="Times New Roman"/>
          <w:sz w:val="24"/>
          <w:szCs w:val="24"/>
        </w:rPr>
        <w:t>18 апреля 2019</w:t>
      </w:r>
      <w:r w:rsidR="006026DC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122747">
        <w:rPr>
          <w:rFonts w:ascii="Times New Roman" w:hAnsi="Times New Roman"/>
          <w:sz w:val="24"/>
          <w:szCs w:val="24"/>
        </w:rPr>
        <w:t>22 мая 2019</w:t>
      </w:r>
      <w:r w:rsidR="006026DC" w:rsidRPr="00B32CE2">
        <w:rPr>
          <w:rFonts w:ascii="Times New Roman" w:hAnsi="Times New Roman"/>
          <w:sz w:val="24"/>
          <w:szCs w:val="24"/>
        </w:rPr>
        <w:t xml:space="preserve"> года</w:t>
      </w:r>
      <w:r w:rsidR="006026DC" w:rsidRPr="003F0342">
        <w:rPr>
          <w:rFonts w:ascii="Times New Roman" w:hAnsi="Times New Roman"/>
          <w:sz w:val="24"/>
          <w:szCs w:val="24"/>
        </w:rPr>
        <w:t>.</w:t>
      </w:r>
      <w:r w:rsidR="006026DC" w:rsidRPr="00AB692C">
        <w:rPr>
          <w:sz w:val="28"/>
          <w:szCs w:val="28"/>
        </w:rPr>
        <w:t xml:space="preserve"> </w:t>
      </w:r>
      <w:r w:rsidR="006026DC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6026DC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6026DC" w:rsidRPr="00AB692C">
        <w:rPr>
          <w:rFonts w:ascii="Times New Roman" w:hAnsi="Times New Roman"/>
          <w:sz w:val="24"/>
          <w:szCs w:val="24"/>
        </w:rPr>
        <w:t xml:space="preserve"> до </w:t>
      </w:r>
      <w:r w:rsidR="00122747">
        <w:rPr>
          <w:rFonts w:ascii="Times New Roman" w:hAnsi="Times New Roman"/>
          <w:sz w:val="24"/>
          <w:szCs w:val="24"/>
        </w:rPr>
        <w:t>14 мая 2019</w:t>
      </w:r>
      <w:r w:rsidR="006026DC" w:rsidRPr="00AB692C">
        <w:rPr>
          <w:rFonts w:ascii="Times New Roman" w:hAnsi="Times New Roman"/>
          <w:sz w:val="24"/>
          <w:szCs w:val="24"/>
        </w:rPr>
        <w:t xml:space="preserve"> года</w:t>
      </w:r>
      <w:r w:rsidR="006026DC">
        <w:rPr>
          <w:rFonts w:ascii="Times New Roman" w:hAnsi="Times New Roman"/>
          <w:sz w:val="24"/>
          <w:szCs w:val="24"/>
        </w:rPr>
        <w:t>.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>района» № 16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 18.04.2019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122747">
        <w:rPr>
          <w:rFonts w:ascii="Times New Roman" w:hAnsi="Times New Roman"/>
          <w:sz w:val="24"/>
          <w:szCs w:val="24"/>
        </w:rPr>
        <w:t xml:space="preserve">18.04.2019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7E22C5">
        <w:rPr>
          <w:rFonts w:ascii="Times New Roman" w:hAnsi="Times New Roman"/>
          <w:sz w:val="24"/>
          <w:szCs w:val="24"/>
        </w:rPr>
        <w:t xml:space="preserve"> район» и на </w:t>
      </w:r>
      <w:r w:rsidR="00122747">
        <w:rPr>
          <w:rFonts w:ascii="Times New Roman" w:hAnsi="Times New Roman"/>
          <w:sz w:val="24"/>
          <w:szCs w:val="24"/>
        </w:rPr>
        <w:t>территории МО «</w:t>
      </w:r>
      <w:proofErr w:type="spellStart"/>
      <w:r w:rsidR="0012274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122747">
        <w:rPr>
          <w:rFonts w:ascii="Times New Roman" w:hAnsi="Times New Roman"/>
          <w:sz w:val="24"/>
          <w:szCs w:val="24"/>
        </w:rPr>
        <w:t xml:space="preserve"> 24 апреля, 08, 15 мая </w:t>
      </w:r>
      <w:r w:rsidRPr="00814965">
        <w:rPr>
          <w:rFonts w:ascii="Times New Roman" w:hAnsi="Times New Roman"/>
          <w:sz w:val="24"/>
          <w:szCs w:val="24"/>
        </w:rPr>
        <w:t>201</w:t>
      </w:r>
      <w:r w:rsidR="00122747">
        <w:rPr>
          <w:rFonts w:ascii="Times New Roman" w:hAnsi="Times New Roman"/>
          <w:sz w:val="24"/>
          <w:szCs w:val="24"/>
        </w:rPr>
        <w:t>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окол общественных обсуждений №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>45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 22.05.2019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22.05.2019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DE3E19" w:rsidRDefault="00E526ED" w:rsidP="00DE3E19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планировки земельного участка с кадастровым номером </w:t>
      </w:r>
      <w:r w:rsidR="00DE3E19" w:rsidRPr="00DE3E19">
        <w:rPr>
          <w:rFonts w:ascii="Times New Roman" w:hAnsi="Times New Roman"/>
          <w:sz w:val="24"/>
          <w:szCs w:val="24"/>
        </w:rPr>
        <w:t>29:16:</w:t>
      </w:r>
      <w:r w:rsidR="00122747">
        <w:rPr>
          <w:rFonts w:ascii="Times New Roman" w:hAnsi="Times New Roman"/>
          <w:sz w:val="24"/>
          <w:szCs w:val="24"/>
        </w:rPr>
        <w:t>210601:440</w:t>
      </w:r>
      <w:r w:rsidR="00DE3E19" w:rsidRPr="00DE3E19">
        <w:rPr>
          <w:rFonts w:ascii="Times New Roman" w:hAnsi="Times New Roman"/>
          <w:sz w:val="24"/>
          <w:szCs w:val="24"/>
        </w:rPr>
        <w:t xml:space="preserve"> для застройки индивидуал</w:t>
      </w:r>
      <w:r w:rsidR="00122747">
        <w:rPr>
          <w:rFonts w:ascii="Times New Roman" w:hAnsi="Times New Roman"/>
          <w:sz w:val="24"/>
          <w:szCs w:val="24"/>
        </w:rPr>
        <w:t>ьными жилыми домами в д. Нестерово</w:t>
      </w:r>
      <w:r w:rsidR="00DE3E19" w:rsidRPr="00DE3E1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E3E19" w:rsidRPr="00DE3E19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E3E19" w:rsidRPr="00DE3E19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22747"/>
    <w:rsid w:val="0014087C"/>
    <w:rsid w:val="001E1B5F"/>
    <w:rsid w:val="002A754C"/>
    <w:rsid w:val="004466E2"/>
    <w:rsid w:val="00483862"/>
    <w:rsid w:val="005A7240"/>
    <w:rsid w:val="005E5084"/>
    <w:rsid w:val="006026DC"/>
    <w:rsid w:val="006A5868"/>
    <w:rsid w:val="007426F8"/>
    <w:rsid w:val="007D49C0"/>
    <w:rsid w:val="007E22C5"/>
    <w:rsid w:val="008C5CDA"/>
    <w:rsid w:val="00B5672D"/>
    <w:rsid w:val="00B92A9E"/>
    <w:rsid w:val="00CD5268"/>
    <w:rsid w:val="00D948AC"/>
    <w:rsid w:val="00DE3E19"/>
    <w:rsid w:val="00E00761"/>
    <w:rsid w:val="00E526ED"/>
    <w:rsid w:val="00E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22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8</cp:revision>
  <cp:lastPrinted>2018-10-23T13:42:00Z</cp:lastPrinted>
  <dcterms:created xsi:type="dcterms:W3CDTF">2018-08-16T05:41:00Z</dcterms:created>
  <dcterms:modified xsi:type="dcterms:W3CDTF">2019-05-23T09:08:00Z</dcterms:modified>
</cp:coreProperties>
</file>