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0F" w:rsidRDefault="007A0236">
      <w:pPr>
        <w:pStyle w:val="2"/>
        <w:framePr w:w="9082" w:h="13207" w:hRule="exact" w:wrap="none" w:vAnchor="page" w:hAnchor="page" w:x="1415" w:y="1263"/>
        <w:shd w:val="clear" w:color="auto" w:fill="auto"/>
        <w:spacing w:before="0" w:after="600"/>
        <w:ind w:left="6240" w:right="20"/>
        <w:jc w:val="left"/>
      </w:pPr>
      <w:r>
        <w:t>Приложение № 1 к приказу МВД России от 10. 08.2013 № 612</w:t>
      </w:r>
    </w:p>
    <w:p w:rsidR="00AC4E0F" w:rsidRDefault="007A0236">
      <w:pPr>
        <w:pStyle w:val="10"/>
        <w:framePr w:w="9082" w:h="13207" w:hRule="exact" w:wrap="none" w:vAnchor="page" w:hAnchor="page" w:x="1415" w:y="1263"/>
        <w:shd w:val="clear" w:color="auto" w:fill="auto"/>
        <w:spacing w:before="0" w:after="649"/>
        <w:ind w:left="20" w:firstLine="0"/>
      </w:pPr>
      <w:bookmarkStart w:id="0" w:name="bookmark0"/>
      <w:r>
        <w:t>ПОЛОЖЕНИЕ о</w:t>
      </w:r>
      <w:r>
        <w:tab/>
        <w:t>конкурсе «Щит и перо»</w:t>
      </w:r>
      <w:bookmarkEnd w:id="0"/>
    </w:p>
    <w:p w:rsidR="00AC4E0F" w:rsidRDefault="007A0236">
      <w:pPr>
        <w:pStyle w:val="10"/>
        <w:framePr w:w="9082" w:h="13207" w:hRule="exact" w:wrap="none" w:vAnchor="page" w:hAnchor="page" w:x="1415" w:y="1263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277" w:line="260" w:lineRule="exact"/>
        <w:ind w:left="20" w:firstLine="720"/>
        <w:jc w:val="both"/>
      </w:pPr>
      <w:bookmarkStart w:id="1" w:name="bookmark1"/>
      <w:r>
        <w:t>Общие положения</w:t>
      </w:r>
      <w:bookmarkEnd w:id="1"/>
    </w:p>
    <w:p w:rsidR="00AC4E0F" w:rsidRDefault="007A0236">
      <w:pPr>
        <w:pStyle w:val="2"/>
        <w:framePr w:w="9082" w:h="13207" w:hRule="exact" w:wrap="none" w:vAnchor="page" w:hAnchor="page" w:x="1415" w:y="1263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/>
        <w:ind w:left="20" w:right="20" w:firstLine="720"/>
      </w:pPr>
      <w:r>
        <w:t>Конкурс «Щит и перо»</w:t>
      </w:r>
      <w:r>
        <w:rPr>
          <w:vertAlign w:val="superscript"/>
        </w:rPr>
        <w:t>1</w:t>
      </w:r>
      <w:r>
        <w:t xml:space="preserve"> проводится в Министерстве внутренних дел Российской Федерации в целях совершенствования форм взаимодействия со СМИ, формирования в обществе положительного образа сотрудника органов внутренних дел Российской Федерации и военнослужащего внутренних войск МВД</w:t>
      </w:r>
      <w:r>
        <w:t xml:space="preserve"> России, пропаганды законопослушного поведения граждан и привлечению их к участию в охране правопорядка, а также передовых форм и методов оперативно</w:t>
      </w:r>
      <w:r>
        <w:softHyphen/>
        <w:t>служебной и служебно-боевой деятельности органов, подразделений, учреждений и организаций системы МВД Росси</w:t>
      </w:r>
      <w:r>
        <w:t>и, совершенствования и укрепления взаимодействия МВД России с правоохранительными органами государств-участников Содружества Независимых Г осударств</w:t>
      </w:r>
      <w:r>
        <w:rPr>
          <w:vertAlign w:val="superscript"/>
        </w:rPr>
        <w:t>2</w:t>
      </w:r>
      <w:r>
        <w:t>.</w:t>
      </w:r>
    </w:p>
    <w:p w:rsidR="00AC4E0F" w:rsidRDefault="007A0236">
      <w:pPr>
        <w:pStyle w:val="2"/>
        <w:framePr w:w="9082" w:h="13207" w:hRule="exact" w:wrap="none" w:vAnchor="page" w:hAnchor="page" w:x="1415" w:y="1263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/>
        <w:ind w:left="20" w:right="20" w:firstLine="720"/>
      </w:pPr>
      <w:r>
        <w:t xml:space="preserve">В Конкурсе принимают участие сотрудники органов внутренних дел Российской Федерации и военнослужащие </w:t>
      </w:r>
      <w:r>
        <w:t>внутренних войск МВД России</w:t>
      </w:r>
      <w:r>
        <w:rPr>
          <w:vertAlign w:val="superscript"/>
        </w:rPr>
        <w:t>3</w:t>
      </w:r>
      <w:r>
        <w:t>, представители средств массовой информации</w:t>
      </w:r>
      <w:r>
        <w:rPr>
          <w:vertAlign w:val="superscript"/>
        </w:rPr>
        <w:t>4</w:t>
      </w:r>
      <w:r>
        <w:t xml:space="preserve"> и общественных объединений, а также представители СМИ и сотрудники правоохранительных органов государств-участников СНГ.</w:t>
      </w:r>
    </w:p>
    <w:p w:rsidR="00AC4E0F" w:rsidRDefault="007A0236">
      <w:pPr>
        <w:pStyle w:val="2"/>
        <w:framePr w:w="9082" w:h="13207" w:hRule="exact" w:wrap="none" w:vAnchor="page" w:hAnchor="page" w:x="1415" w:y="1263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/>
        <w:ind w:left="20" w:firstLine="720"/>
      </w:pPr>
      <w:r>
        <w:t>Конкурсные работы представляются по следующим номинациям:</w:t>
      </w:r>
    </w:p>
    <w:p w:rsidR="00AC4E0F" w:rsidRDefault="007A0236">
      <w:pPr>
        <w:pStyle w:val="2"/>
        <w:framePr w:w="9082" w:h="13207" w:hRule="exact" w:wrap="none" w:vAnchor="page" w:hAnchor="page" w:x="1415" w:y="1263"/>
        <w:numPr>
          <w:ilvl w:val="1"/>
          <w:numId w:val="2"/>
        </w:numPr>
        <w:shd w:val="clear" w:color="auto" w:fill="auto"/>
        <w:tabs>
          <w:tab w:val="left" w:pos="1225"/>
        </w:tabs>
        <w:spacing w:before="0" w:after="0"/>
        <w:ind w:left="20" w:right="20" w:firstLine="720"/>
      </w:pPr>
      <w:r>
        <w:t>«Пол</w:t>
      </w:r>
      <w:r>
        <w:rPr>
          <w:rStyle w:val="11"/>
        </w:rPr>
        <w:t>ици</w:t>
      </w:r>
      <w:r>
        <w:t>я доверия» - публикации, видео- и аудиоматериалы, выполненные в различных жанрах, включая журналистское расследование:</w:t>
      </w:r>
    </w:p>
    <w:p w:rsidR="00AC4E0F" w:rsidRDefault="007A0236">
      <w:pPr>
        <w:pStyle w:val="2"/>
        <w:framePr w:w="9082" w:h="13207" w:hRule="exact" w:wrap="none" w:vAnchor="page" w:hAnchor="page" w:x="1415" w:y="1263"/>
        <w:shd w:val="clear" w:color="auto" w:fill="auto"/>
        <w:spacing w:before="0" w:after="0"/>
        <w:ind w:left="20" w:right="20" w:firstLine="720"/>
      </w:pPr>
      <w:r>
        <w:t>рассказывающие о повседневной деятельности полиции и способствующие пресечению, раскрытию правонарушений и преступлений;</w:t>
      </w:r>
    </w:p>
    <w:p w:rsidR="00AC4E0F" w:rsidRDefault="007A0236">
      <w:pPr>
        <w:pStyle w:val="2"/>
        <w:framePr w:w="9082" w:h="13207" w:hRule="exact" w:wrap="none" w:vAnchor="page" w:hAnchor="page" w:x="1415" w:y="1263"/>
        <w:shd w:val="clear" w:color="auto" w:fill="auto"/>
        <w:spacing w:before="0" w:after="0"/>
        <w:ind w:left="20" w:right="20" w:firstLine="720"/>
      </w:pPr>
      <w:r>
        <w:t>осветившие на</w:t>
      </w:r>
      <w:r>
        <w:t>иболее полно и точно раскрытие конкретного резонансного преступления;</w:t>
      </w:r>
    </w:p>
    <w:p w:rsidR="00AC4E0F" w:rsidRDefault="007A0236">
      <w:pPr>
        <w:pStyle w:val="2"/>
        <w:framePr w:w="9082" w:h="13207" w:hRule="exact" w:wrap="none" w:vAnchor="page" w:hAnchor="page" w:x="1415" w:y="1263"/>
        <w:shd w:val="clear" w:color="auto" w:fill="auto"/>
        <w:spacing w:before="0" w:after="0"/>
        <w:ind w:left="20" w:right="20" w:firstLine="720"/>
      </w:pPr>
      <w:r>
        <w:t>направленные на противодействие преступности и повышение правосознания граждан Российской Федерации, носящие профилактический характер.</w:t>
      </w:r>
    </w:p>
    <w:p w:rsidR="00AC4E0F" w:rsidRDefault="007A0236">
      <w:pPr>
        <w:pStyle w:val="2"/>
        <w:framePr w:w="9082" w:h="13207" w:hRule="exact" w:wrap="none" w:vAnchor="page" w:hAnchor="page" w:x="1415" w:y="1263"/>
        <w:numPr>
          <w:ilvl w:val="1"/>
          <w:numId w:val="2"/>
        </w:numPr>
        <w:shd w:val="clear" w:color="auto" w:fill="auto"/>
        <w:tabs>
          <w:tab w:val="left" w:pos="1220"/>
        </w:tabs>
        <w:spacing w:before="0" w:after="0"/>
        <w:ind w:left="20" w:right="20" w:firstLine="720"/>
      </w:pPr>
      <w:r>
        <w:t xml:space="preserve">«Честь. Долг. Мужество» - публикации, видео- и </w:t>
      </w:r>
      <w:r>
        <w:t>аудиоматериалы, выполненные в различных жанрах, о сотрудниках</w:t>
      </w:r>
    </w:p>
    <w:p w:rsidR="00AC4E0F" w:rsidRDefault="007A0236">
      <w:pPr>
        <w:pStyle w:val="a8"/>
        <w:framePr w:w="3763" w:h="259" w:hRule="exact" w:wrap="none" w:vAnchor="page" w:hAnchor="page" w:x="1396" w:y="14910"/>
        <w:shd w:val="clear" w:color="auto" w:fill="auto"/>
        <w:tabs>
          <w:tab w:val="left" w:pos="135"/>
        </w:tabs>
        <w:ind w:left="20"/>
      </w:pPr>
      <w:r>
        <w:rPr>
          <w:rStyle w:val="0pt"/>
          <w:vertAlign w:val="superscript"/>
        </w:rPr>
        <w:t>1</w:t>
      </w:r>
      <w:r>
        <w:tab/>
        <w:t>Далее - «Конкурс».</w:t>
      </w:r>
    </w:p>
    <w:p w:rsidR="00AC4E0F" w:rsidRDefault="007A0236">
      <w:pPr>
        <w:pStyle w:val="a8"/>
        <w:framePr w:w="3763" w:h="230" w:hRule="exact" w:wrap="none" w:vAnchor="page" w:hAnchor="page" w:x="1396" w:y="15169"/>
        <w:shd w:val="clear" w:color="auto" w:fill="auto"/>
        <w:tabs>
          <w:tab w:val="left" w:pos="120"/>
        </w:tabs>
      </w:pPr>
      <w:r>
        <w:rPr>
          <w:rStyle w:val="0pt"/>
          <w:vertAlign w:val="superscript"/>
        </w:rPr>
        <w:t>2</w:t>
      </w:r>
      <w:r>
        <w:tab/>
        <w:t>Далее - «СНГ».</w:t>
      </w:r>
    </w:p>
    <w:p w:rsidR="00AC4E0F" w:rsidRDefault="007A0236">
      <w:pPr>
        <w:pStyle w:val="a8"/>
        <w:framePr w:w="3763" w:h="231" w:hRule="exact" w:wrap="none" w:vAnchor="page" w:hAnchor="page" w:x="1396" w:y="15399"/>
        <w:shd w:val="clear" w:color="auto" w:fill="auto"/>
        <w:tabs>
          <w:tab w:val="left" w:pos="120"/>
        </w:tabs>
      </w:pPr>
      <w:r>
        <w:rPr>
          <w:rStyle w:val="0pt"/>
          <w:vertAlign w:val="superscript"/>
        </w:rPr>
        <w:t>3</w:t>
      </w:r>
      <w:r>
        <w:tab/>
        <w:t>Далее - «сотрудники и военнослужащие».</w:t>
      </w:r>
    </w:p>
    <w:p w:rsidR="00AC4E0F" w:rsidRDefault="007A0236">
      <w:pPr>
        <w:pStyle w:val="a8"/>
        <w:framePr w:w="3763" w:h="259" w:hRule="exact" w:wrap="none" w:vAnchor="page" w:hAnchor="page" w:x="1396" w:y="15630"/>
        <w:shd w:val="clear" w:color="auto" w:fill="auto"/>
        <w:tabs>
          <w:tab w:val="left" w:pos="120"/>
        </w:tabs>
      </w:pPr>
      <w:r>
        <w:rPr>
          <w:rStyle w:val="0pt"/>
          <w:vertAlign w:val="superscript"/>
        </w:rPr>
        <w:t>4</w:t>
      </w:r>
      <w:r>
        <w:tab/>
        <w:t>Далее - «СМИ».</w:t>
      </w:r>
    </w:p>
    <w:p w:rsidR="00AC4E0F" w:rsidRDefault="00AC4E0F">
      <w:pPr>
        <w:rPr>
          <w:sz w:val="2"/>
          <w:szCs w:val="2"/>
        </w:rPr>
        <w:sectPr w:rsidR="00AC4E0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4E0F" w:rsidRDefault="007A0236">
      <w:pPr>
        <w:pStyle w:val="a5"/>
        <w:framePr w:wrap="none" w:vAnchor="page" w:hAnchor="page" w:x="5874" w:y="929"/>
        <w:shd w:val="clear" w:color="auto" w:fill="auto"/>
        <w:spacing w:line="190" w:lineRule="exact"/>
        <w:ind w:left="20"/>
      </w:pPr>
      <w:r>
        <w:lastRenderedPageBreak/>
        <w:t>4</w:t>
      </w:r>
    </w:p>
    <w:p w:rsidR="00AC4E0F" w:rsidRDefault="007A0236">
      <w:pPr>
        <w:pStyle w:val="2"/>
        <w:framePr w:w="9082" w:h="14189" w:hRule="exact" w:wrap="none" w:vAnchor="page" w:hAnchor="page" w:x="1415" w:y="1261"/>
        <w:shd w:val="clear" w:color="auto" w:fill="auto"/>
        <w:spacing w:before="0" w:after="0" w:line="317" w:lineRule="exact"/>
        <w:ind w:left="20" w:right="20"/>
      </w:pPr>
      <w:r>
        <w:t xml:space="preserve">органов внутренних дел Российской Федерации и военнослужащих внутренних </w:t>
      </w:r>
      <w:r>
        <w:t>войск МВД России:</w:t>
      </w:r>
    </w:p>
    <w:p w:rsidR="00AC4E0F" w:rsidRDefault="007A0236">
      <w:pPr>
        <w:pStyle w:val="2"/>
        <w:framePr w:w="9082" w:h="14189" w:hRule="exact" w:wrap="none" w:vAnchor="page" w:hAnchor="page" w:x="1415" w:y="1261"/>
        <w:shd w:val="clear" w:color="auto" w:fill="auto"/>
        <w:spacing w:before="0" w:after="0" w:line="317" w:lineRule="exact"/>
        <w:ind w:left="20" w:right="40" w:firstLine="700"/>
      </w:pPr>
      <w:r>
        <w:t>направленные на раскрытие высокого гражданского предназначения пол</w:t>
      </w:r>
      <w:r>
        <w:rPr>
          <w:rStyle w:val="11"/>
        </w:rPr>
        <w:t>ици</w:t>
      </w:r>
      <w:r>
        <w:t>и - о чести, долге, мужестве;</w:t>
      </w:r>
    </w:p>
    <w:p w:rsidR="00AC4E0F" w:rsidRDefault="007A0236">
      <w:pPr>
        <w:pStyle w:val="2"/>
        <w:framePr w:w="9082" w:h="14189" w:hRule="exact" w:wrap="none" w:vAnchor="page" w:hAnchor="page" w:x="1415" w:y="1261"/>
        <w:shd w:val="clear" w:color="auto" w:fill="auto"/>
        <w:spacing w:before="0" w:after="0" w:line="317" w:lineRule="exact"/>
        <w:ind w:left="20" w:right="40" w:firstLine="700"/>
      </w:pPr>
      <w:r>
        <w:t>рассказывающие о подвигах и героических поступках сотрудников органов внутренних дел Российской Федерации и военнослужащих внутренних войск</w:t>
      </w:r>
      <w:r>
        <w:t xml:space="preserve"> МВД России;</w:t>
      </w:r>
    </w:p>
    <w:p w:rsidR="00AC4E0F" w:rsidRDefault="007A0236">
      <w:pPr>
        <w:pStyle w:val="2"/>
        <w:framePr w:w="9082" w:h="14189" w:hRule="exact" w:wrap="none" w:vAnchor="page" w:hAnchor="page" w:x="1415" w:y="1261"/>
        <w:shd w:val="clear" w:color="auto" w:fill="auto"/>
        <w:spacing w:before="0" w:after="0" w:line="317" w:lineRule="exact"/>
        <w:ind w:left="20" w:right="40" w:firstLine="700"/>
      </w:pPr>
      <w:r>
        <w:t>раскрывающие лучшие человеческие качества сотрудников подразделений системы МВД России.</w:t>
      </w:r>
    </w:p>
    <w:p w:rsidR="00AC4E0F" w:rsidRDefault="007A0236">
      <w:pPr>
        <w:pStyle w:val="2"/>
        <w:framePr w:w="9082" w:h="14189" w:hRule="exact" w:wrap="none" w:vAnchor="page" w:hAnchor="page" w:x="1415" w:y="1261"/>
        <w:numPr>
          <w:ilvl w:val="1"/>
          <w:numId w:val="2"/>
        </w:numPr>
        <w:shd w:val="clear" w:color="auto" w:fill="auto"/>
        <w:tabs>
          <w:tab w:val="left" w:pos="1225"/>
        </w:tabs>
        <w:spacing w:before="0" w:after="0" w:line="317" w:lineRule="exact"/>
        <w:ind w:left="20" w:right="40" w:firstLine="700"/>
      </w:pPr>
      <w:r>
        <w:t>«Гражданская поз</w:t>
      </w:r>
      <w:r>
        <w:rPr>
          <w:rStyle w:val="11"/>
        </w:rPr>
        <w:t>ици</w:t>
      </w:r>
      <w:r>
        <w:t>я» - публикации, видео- и аудиоматериалы, выполненные в различных жанрах, включая журналистское расследование:</w:t>
      </w:r>
    </w:p>
    <w:p w:rsidR="00AC4E0F" w:rsidRDefault="007A0236">
      <w:pPr>
        <w:pStyle w:val="2"/>
        <w:framePr w:w="9082" w:h="14189" w:hRule="exact" w:wrap="none" w:vAnchor="page" w:hAnchor="page" w:x="1415" w:y="1261"/>
        <w:shd w:val="clear" w:color="auto" w:fill="auto"/>
        <w:spacing w:before="0" w:after="0" w:line="317" w:lineRule="exact"/>
        <w:ind w:left="20" w:right="40" w:firstLine="700"/>
      </w:pPr>
      <w:r>
        <w:t>объективно отражающие про</w:t>
      </w:r>
      <w:r>
        <w:t>блемы в деятельности органов внутренних дел Российской Федерации и внутренних войск МВД России;</w:t>
      </w:r>
    </w:p>
    <w:p w:rsidR="00AC4E0F" w:rsidRDefault="007A0236">
      <w:pPr>
        <w:pStyle w:val="2"/>
        <w:framePr w:w="9082" w:h="14189" w:hRule="exact" w:wrap="none" w:vAnchor="page" w:hAnchor="page" w:x="1415" w:y="1261"/>
        <w:shd w:val="clear" w:color="auto" w:fill="auto"/>
        <w:spacing w:before="0" w:after="0" w:line="317" w:lineRule="exact"/>
        <w:ind w:left="20" w:right="40" w:firstLine="700"/>
      </w:pPr>
      <w:r>
        <w:t>предлагающие конструктивные решения для совершенствования деятельности подразделений системы МВД России;</w:t>
      </w:r>
    </w:p>
    <w:p w:rsidR="00AC4E0F" w:rsidRDefault="007A0236">
      <w:pPr>
        <w:pStyle w:val="2"/>
        <w:framePr w:w="9082" w:h="14189" w:hRule="exact" w:wrap="none" w:vAnchor="page" w:hAnchor="page" w:x="1415" w:y="1261"/>
        <w:shd w:val="clear" w:color="auto" w:fill="auto"/>
        <w:spacing w:before="0" w:after="0" w:line="317" w:lineRule="exact"/>
        <w:ind w:left="20" w:right="40" w:firstLine="700"/>
      </w:pPr>
      <w:r>
        <w:t>позволяющие выявить объективные недостатки в работе орг</w:t>
      </w:r>
      <w:r>
        <w:t>анов внутренних дел Российской Федерации и внутренних войск МВД России.</w:t>
      </w:r>
    </w:p>
    <w:p w:rsidR="00AC4E0F" w:rsidRDefault="007A0236">
      <w:pPr>
        <w:pStyle w:val="2"/>
        <w:framePr w:w="9082" w:h="14189" w:hRule="exact" w:wrap="none" w:vAnchor="page" w:hAnchor="page" w:x="1415" w:y="1261"/>
        <w:numPr>
          <w:ilvl w:val="1"/>
          <w:numId w:val="2"/>
        </w:numPr>
        <w:shd w:val="clear" w:color="auto" w:fill="auto"/>
        <w:tabs>
          <w:tab w:val="left" w:pos="1225"/>
        </w:tabs>
        <w:spacing w:before="0" w:after="0" w:line="317" w:lineRule="exact"/>
        <w:ind w:left="20" w:right="40" w:firstLine="700"/>
      </w:pPr>
      <w:r>
        <w:t>«Меняемся вместе» - публикации, видео- и аудиоматериалы, выполненные в различных жанрах, а также акции, способствующие развитию правосознания граждан и:</w:t>
      </w:r>
    </w:p>
    <w:p w:rsidR="00AC4E0F" w:rsidRDefault="007A0236">
      <w:pPr>
        <w:pStyle w:val="2"/>
        <w:framePr w:w="9082" w:h="14189" w:hRule="exact" w:wrap="none" w:vAnchor="page" w:hAnchor="page" w:x="1415" w:y="1261"/>
        <w:shd w:val="clear" w:color="auto" w:fill="auto"/>
        <w:spacing w:before="0" w:after="0" w:line="317" w:lineRule="exact"/>
        <w:ind w:left="20" w:right="40" w:firstLine="700"/>
      </w:pPr>
      <w:r>
        <w:t xml:space="preserve">направленные на стимулирование </w:t>
      </w:r>
      <w:r>
        <w:t>гражданских инициатив в сфере предупреждения преступлений и правонарушений, а также обеспечение правопорядка и общественной безопасности;</w:t>
      </w:r>
    </w:p>
    <w:p w:rsidR="00AC4E0F" w:rsidRDefault="007A0236">
      <w:pPr>
        <w:pStyle w:val="2"/>
        <w:framePr w:w="9082" w:h="14189" w:hRule="exact" w:wrap="none" w:vAnchor="page" w:hAnchor="page" w:x="1415" w:y="1261"/>
        <w:shd w:val="clear" w:color="auto" w:fill="auto"/>
        <w:spacing w:before="0" w:after="0" w:line="317" w:lineRule="exact"/>
        <w:ind w:left="20" w:right="40" w:firstLine="700"/>
      </w:pPr>
      <w:r>
        <w:t>освещающие процессы и механизмы взаимодействия полиции с институтами гражданского общества, работу общественных совето</w:t>
      </w:r>
      <w:r>
        <w:t>в;</w:t>
      </w:r>
    </w:p>
    <w:p w:rsidR="00AC4E0F" w:rsidRDefault="007A0236">
      <w:pPr>
        <w:pStyle w:val="2"/>
        <w:framePr w:w="9082" w:h="14189" w:hRule="exact" w:wrap="none" w:vAnchor="page" w:hAnchor="page" w:x="1415" w:y="1261"/>
        <w:shd w:val="clear" w:color="auto" w:fill="auto"/>
        <w:spacing w:before="0" w:after="0" w:line="317" w:lineRule="exact"/>
        <w:ind w:left="20" w:right="40" w:firstLine="700"/>
      </w:pPr>
      <w:r>
        <w:t>посвященные сотрудникам, военнослужащим и ветеранам органов внутренних дел Российской Федерации и внутренних войск МВД России;</w:t>
      </w:r>
    </w:p>
    <w:p w:rsidR="00AC4E0F" w:rsidRDefault="007A0236">
      <w:pPr>
        <w:pStyle w:val="2"/>
        <w:framePr w:w="9082" w:h="14189" w:hRule="exact" w:wrap="none" w:vAnchor="page" w:hAnchor="page" w:x="1415" w:y="1261"/>
        <w:shd w:val="clear" w:color="auto" w:fill="auto"/>
        <w:spacing w:before="0" w:after="0" w:line="317" w:lineRule="exact"/>
        <w:ind w:left="20" w:right="40" w:firstLine="700"/>
      </w:pPr>
      <w:r>
        <w:t xml:space="preserve">ориентированные на профилактику преступности и правонарушений и повышение престижа службы в органах внутренних дел Российской </w:t>
      </w:r>
      <w:r>
        <w:t>Федерации и внутренних войсках МВД России, организованные представителями институтов гражданского общества.</w:t>
      </w:r>
    </w:p>
    <w:p w:rsidR="00AC4E0F" w:rsidRDefault="007A0236">
      <w:pPr>
        <w:pStyle w:val="2"/>
        <w:framePr w:w="9082" w:h="14189" w:hRule="exact" w:wrap="none" w:vAnchor="page" w:hAnchor="page" w:x="1415" w:y="1261"/>
        <w:numPr>
          <w:ilvl w:val="1"/>
          <w:numId w:val="2"/>
        </w:numPr>
        <w:shd w:val="clear" w:color="auto" w:fill="auto"/>
        <w:tabs>
          <w:tab w:val="left" w:pos="1225"/>
        </w:tabs>
        <w:spacing w:before="0" w:after="0" w:line="317" w:lineRule="exact"/>
        <w:ind w:left="20" w:right="40" w:firstLine="700"/>
      </w:pPr>
      <w:r w:rsidRPr="00D20014">
        <w:t>«</w:t>
      </w:r>
      <w:r>
        <w:rPr>
          <w:lang w:val="en-US"/>
        </w:rPr>
        <w:t>PR</w:t>
      </w:r>
      <w:r>
        <w:t>-проект года» - реализованные проекты в сфере профилактики преступлений и правонарушений, формирования позитивного имиджа сотрудников органов вну</w:t>
      </w:r>
      <w:r>
        <w:t>тренних дел Российской Федерации и военнослужащих внутренних войск МВД России:</w:t>
      </w:r>
    </w:p>
    <w:p w:rsidR="00AC4E0F" w:rsidRDefault="007A0236">
      <w:pPr>
        <w:pStyle w:val="2"/>
        <w:framePr w:w="9082" w:h="14189" w:hRule="exact" w:wrap="none" w:vAnchor="page" w:hAnchor="page" w:x="1415" w:y="1261"/>
        <w:shd w:val="clear" w:color="auto" w:fill="auto"/>
        <w:spacing w:before="0" w:after="0" w:line="317" w:lineRule="exact"/>
        <w:ind w:left="20" w:right="40" w:firstLine="700"/>
      </w:pPr>
      <w:r>
        <w:rPr>
          <w:lang w:val="en-US"/>
        </w:rPr>
        <w:t>PR</w:t>
      </w:r>
      <w:r>
        <w:t>-акции и рекламные акции, направленные на повышение уровня доверия граждан к органам внутренних дел Российской Федерации и внутренним войскам МВД России, повышение престижа сл</w:t>
      </w:r>
      <w:r>
        <w:t>ужбы;</w:t>
      </w:r>
    </w:p>
    <w:p w:rsidR="00AC4E0F" w:rsidRDefault="007A0236">
      <w:pPr>
        <w:pStyle w:val="2"/>
        <w:framePr w:w="9082" w:h="14189" w:hRule="exact" w:wrap="none" w:vAnchor="page" w:hAnchor="page" w:x="1415" w:y="1261"/>
        <w:shd w:val="clear" w:color="auto" w:fill="auto"/>
        <w:spacing w:before="0" w:after="0" w:line="317" w:lineRule="exact"/>
        <w:ind w:left="20" w:right="40" w:firstLine="700"/>
      </w:pPr>
      <w:r>
        <w:t xml:space="preserve">информационно-пропагандистские мероприятия с </w:t>
      </w:r>
      <w:r>
        <w:rPr>
          <w:rStyle w:val="11"/>
        </w:rPr>
        <w:t>ши</w:t>
      </w:r>
      <w:r>
        <w:t>роким охватом аудитории, направленные на устранение или локализацию определенной социальной проблемы в сфере поддержания законности и правопорядка;</w:t>
      </w:r>
    </w:p>
    <w:p w:rsidR="00AC4E0F" w:rsidRDefault="007A0236">
      <w:pPr>
        <w:pStyle w:val="2"/>
        <w:framePr w:w="9082" w:h="14189" w:hRule="exact" w:wrap="none" w:vAnchor="page" w:hAnchor="page" w:x="1415" w:y="1261"/>
        <w:shd w:val="clear" w:color="auto" w:fill="auto"/>
        <w:spacing w:before="0" w:after="0" w:line="317" w:lineRule="exact"/>
        <w:ind w:left="20" w:right="40" w:firstLine="700"/>
      </w:pPr>
      <w:r>
        <w:t xml:space="preserve">общественно значимые публичные мероприятия, </w:t>
      </w:r>
      <w:r>
        <w:t>организованные по инициативе и проведенные при участии подразделений центрального</w:t>
      </w:r>
    </w:p>
    <w:p w:rsidR="00AC4E0F" w:rsidRDefault="00AC4E0F">
      <w:pPr>
        <w:rPr>
          <w:sz w:val="2"/>
          <w:szCs w:val="2"/>
        </w:rPr>
        <w:sectPr w:rsidR="00AC4E0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4E0F" w:rsidRDefault="007A0236">
      <w:pPr>
        <w:pStyle w:val="a5"/>
        <w:framePr w:wrap="none" w:vAnchor="page" w:hAnchor="page" w:x="5874" w:y="929"/>
        <w:shd w:val="clear" w:color="auto" w:fill="auto"/>
        <w:spacing w:line="190" w:lineRule="exact"/>
        <w:ind w:left="20"/>
      </w:pPr>
      <w:r>
        <w:lastRenderedPageBreak/>
        <w:t>5</w:t>
      </w:r>
    </w:p>
    <w:p w:rsidR="00AC4E0F" w:rsidRDefault="007A0236">
      <w:pPr>
        <w:pStyle w:val="2"/>
        <w:framePr w:w="9091" w:h="13478" w:hRule="exact" w:wrap="none" w:vAnchor="page" w:hAnchor="page" w:x="1410" w:y="1261"/>
        <w:shd w:val="clear" w:color="auto" w:fill="auto"/>
        <w:spacing w:before="0" w:after="0" w:line="317" w:lineRule="exact"/>
        <w:ind w:left="20" w:right="40"/>
      </w:pPr>
      <w:r>
        <w:t>аппарата МВД России, а также территориальных органов МВД России на окружном, межрегиональном и региональном уровне;</w:t>
      </w:r>
    </w:p>
    <w:p w:rsidR="00AC4E0F" w:rsidRDefault="007A0236">
      <w:pPr>
        <w:pStyle w:val="2"/>
        <w:framePr w:w="9091" w:h="13478" w:hRule="exact" w:wrap="none" w:vAnchor="page" w:hAnchor="page" w:x="1410" w:y="1261"/>
        <w:shd w:val="clear" w:color="auto" w:fill="auto"/>
        <w:spacing w:before="0" w:after="0" w:line="317" w:lineRule="exact"/>
        <w:ind w:left="20" w:right="20" w:firstLine="700"/>
      </w:pPr>
      <w:r>
        <w:t>рекламные проекты профилактической</w:t>
      </w:r>
      <w:r>
        <w:t xml:space="preserve"> направленности, в том числе наглядная агитация и наружная реклама правоохранительной тематики, направленные на широкое информирование населения;</w:t>
      </w:r>
    </w:p>
    <w:p w:rsidR="00AC4E0F" w:rsidRDefault="007A0236">
      <w:pPr>
        <w:pStyle w:val="2"/>
        <w:framePr w:w="9091" w:h="13478" w:hRule="exact" w:wrap="none" w:vAnchor="page" w:hAnchor="page" w:x="1410" w:y="1261"/>
        <w:shd w:val="clear" w:color="auto" w:fill="auto"/>
        <w:spacing w:before="0" w:after="0" w:line="317" w:lineRule="exact"/>
        <w:ind w:left="20" w:right="20" w:firstLine="700"/>
      </w:pPr>
      <w:r>
        <w:t>долгосрочные проекты правоохранительной тематики, получившие наибольшую общественную поддержку, размещенные на</w:t>
      </w:r>
      <w:r>
        <w:t xml:space="preserve"> открытых ресурсах и в социальных сетях в информационно-телекоммуникационной сети «Интернет»</w:t>
      </w:r>
      <w:r>
        <w:rPr>
          <w:vertAlign w:val="superscript"/>
        </w:rPr>
        <w:t>1</w:t>
      </w:r>
      <w:r>
        <w:t>;</w:t>
      </w:r>
    </w:p>
    <w:p w:rsidR="00AC4E0F" w:rsidRDefault="007A0236">
      <w:pPr>
        <w:pStyle w:val="2"/>
        <w:framePr w:w="9091" w:h="13478" w:hRule="exact" w:wrap="none" w:vAnchor="page" w:hAnchor="page" w:x="1410" w:y="1261"/>
        <w:shd w:val="clear" w:color="auto" w:fill="auto"/>
        <w:spacing w:before="0" w:after="0" w:line="317" w:lineRule="exact"/>
        <w:ind w:left="20" w:right="20" w:firstLine="700"/>
      </w:pPr>
      <w:r>
        <w:t>иные проекты, способствующие развитию правосознания и повышению правовой грамотности граждан, обеспечивающих защиту их прав и свобод на пространстве СНГ.</w:t>
      </w:r>
    </w:p>
    <w:p w:rsidR="00AC4E0F" w:rsidRDefault="007A0236">
      <w:pPr>
        <w:pStyle w:val="2"/>
        <w:framePr w:w="9091" w:h="13478" w:hRule="exact" w:wrap="none" w:vAnchor="page" w:hAnchor="page" w:x="1410" w:y="1261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317" w:lineRule="exact"/>
        <w:ind w:left="20" w:right="20" w:firstLine="700"/>
      </w:pPr>
      <w:r>
        <w:t>«Содружество» - публикации, видео-, аудиоматериалы, выполненные в различных жанрах, акции и межгосударственные проекты</w:t>
      </w:r>
    </w:p>
    <w:p w:rsidR="00AC4E0F" w:rsidRDefault="007A0236">
      <w:pPr>
        <w:pStyle w:val="2"/>
        <w:framePr w:w="9091" w:h="13478" w:hRule="exact" w:wrap="none" w:vAnchor="page" w:hAnchor="page" w:x="1410" w:y="1261"/>
        <w:shd w:val="clear" w:color="auto" w:fill="auto"/>
        <w:tabs>
          <w:tab w:val="left" w:pos="1210"/>
          <w:tab w:val="left" w:pos="404"/>
        </w:tabs>
        <w:spacing w:before="0" w:after="0" w:line="317" w:lineRule="exact"/>
        <w:ind w:left="20" w:right="20"/>
      </w:pPr>
      <w:r>
        <w:t>о</w:t>
      </w:r>
      <w:r>
        <w:tab/>
        <w:t>совместной деятельности и взаимодействии полиции Российской Федерации и государств-участников СНГ:</w:t>
      </w:r>
    </w:p>
    <w:p w:rsidR="00AC4E0F" w:rsidRDefault="007A0236">
      <w:pPr>
        <w:pStyle w:val="2"/>
        <w:framePr w:w="9091" w:h="13478" w:hRule="exact" w:wrap="none" w:vAnchor="page" w:hAnchor="page" w:x="1410" w:y="1261"/>
        <w:shd w:val="clear" w:color="auto" w:fill="auto"/>
        <w:spacing w:before="0" w:after="0" w:line="317" w:lineRule="exact"/>
        <w:ind w:left="20" w:right="20" w:firstLine="700"/>
      </w:pPr>
      <w:r>
        <w:t>освещающие процесс взаимодействия пр</w:t>
      </w:r>
      <w:r>
        <w:t>авоохранительных органов государств-участников СНГ в сфере охраны общественного порядка и обеспечения общественной безопасности;</w:t>
      </w:r>
    </w:p>
    <w:p w:rsidR="00AC4E0F" w:rsidRDefault="007A0236">
      <w:pPr>
        <w:pStyle w:val="2"/>
        <w:framePr w:w="9091" w:h="13478" w:hRule="exact" w:wrap="none" w:vAnchor="page" w:hAnchor="page" w:x="1410" w:y="1261"/>
        <w:shd w:val="clear" w:color="auto" w:fill="auto"/>
        <w:spacing w:before="0" w:after="0" w:line="317" w:lineRule="exact"/>
        <w:ind w:left="20" w:right="20" w:firstLine="700"/>
      </w:pPr>
      <w:r>
        <w:t>реализованные в сфере профилактики преступлений и правонарушений, направленные на повышение авторитета органов внутренних дел Р</w:t>
      </w:r>
      <w:r>
        <w:t>оссийской Федерации и правоохранительных органов государств-участников СНГ;</w:t>
      </w:r>
    </w:p>
    <w:p w:rsidR="00AC4E0F" w:rsidRDefault="007A0236">
      <w:pPr>
        <w:pStyle w:val="2"/>
        <w:framePr w:w="9091" w:h="13478" w:hRule="exact" w:wrap="none" w:vAnchor="page" w:hAnchor="page" w:x="1410" w:y="1261"/>
        <w:shd w:val="clear" w:color="auto" w:fill="auto"/>
        <w:spacing w:before="0" w:after="0" w:line="317" w:lineRule="exact"/>
        <w:ind w:left="20" w:right="20" w:firstLine="700"/>
      </w:pPr>
      <w:r>
        <w:t>способствующие развитию правосознания и повышению правовой грамотности граждан, обеспечивающих защиту прав и свобод граждан на пространстве СНГ.</w:t>
      </w:r>
    </w:p>
    <w:p w:rsidR="00AC4E0F" w:rsidRDefault="007A0236">
      <w:pPr>
        <w:pStyle w:val="2"/>
        <w:framePr w:w="9091" w:h="13478" w:hRule="exact" w:wrap="none" w:vAnchor="page" w:hAnchor="page" w:x="1410" w:y="1261"/>
        <w:numPr>
          <w:ilvl w:val="1"/>
          <w:numId w:val="2"/>
        </w:numPr>
        <w:shd w:val="clear" w:color="auto" w:fill="auto"/>
        <w:tabs>
          <w:tab w:val="left" w:pos="1441"/>
        </w:tabs>
        <w:spacing w:before="0" w:after="0" w:line="317" w:lineRule="exact"/>
        <w:ind w:left="20" w:right="20" w:firstLine="700"/>
      </w:pPr>
      <w:r>
        <w:t>«Лучший интернет-проект о пол</w:t>
      </w:r>
      <w:r>
        <w:rPr>
          <w:rStyle w:val="11"/>
        </w:rPr>
        <w:t>ици</w:t>
      </w:r>
      <w:r>
        <w:t>и в</w:t>
      </w:r>
      <w:r>
        <w:t xml:space="preserve"> Интернете» - реализованные проекты в сети Интернет, раскрывающие различные направления деятельности органов внутренних дел Российской Федерации и внутренних войск МВД России:</w:t>
      </w:r>
    </w:p>
    <w:p w:rsidR="00AC4E0F" w:rsidRDefault="007A0236">
      <w:pPr>
        <w:pStyle w:val="2"/>
        <w:framePr w:w="9091" w:h="13478" w:hRule="exact" w:wrap="none" w:vAnchor="page" w:hAnchor="page" w:x="1410" w:y="1261"/>
        <w:shd w:val="clear" w:color="auto" w:fill="auto"/>
        <w:spacing w:before="0" w:after="0" w:line="317" w:lineRule="exact"/>
        <w:ind w:left="20" w:right="20" w:firstLine="700"/>
      </w:pPr>
      <w:r>
        <w:t>способствующие формированию положительного имиджа сотрудников органов внутренних</w:t>
      </w:r>
      <w:r>
        <w:t xml:space="preserve"> дел Российской Федерации и военнослужащих внутренних войск МВД России;</w:t>
      </w:r>
    </w:p>
    <w:p w:rsidR="00AC4E0F" w:rsidRDefault="007A0236">
      <w:pPr>
        <w:pStyle w:val="2"/>
        <w:framePr w:w="9091" w:h="13478" w:hRule="exact" w:wrap="none" w:vAnchor="page" w:hAnchor="page" w:x="1410" w:y="1261"/>
        <w:shd w:val="clear" w:color="auto" w:fill="auto"/>
        <w:spacing w:before="0" w:after="0" w:line="317" w:lineRule="exact"/>
        <w:ind w:left="20" w:firstLine="700"/>
      </w:pPr>
      <w:r>
        <w:t>раскрывающие суть и задачи службы;</w:t>
      </w:r>
    </w:p>
    <w:p w:rsidR="00AC4E0F" w:rsidRDefault="007A0236">
      <w:pPr>
        <w:pStyle w:val="2"/>
        <w:framePr w:w="9091" w:h="13478" w:hRule="exact" w:wrap="none" w:vAnchor="page" w:hAnchor="page" w:x="1410" w:y="1261"/>
        <w:shd w:val="clear" w:color="auto" w:fill="auto"/>
        <w:spacing w:before="0" w:after="0" w:line="317" w:lineRule="exact"/>
        <w:ind w:left="20" w:right="20" w:firstLine="700"/>
      </w:pPr>
      <w:r>
        <w:t>повышающие уровень доверия интернет-сообщества к органам внутренних дел Российской Федерации и внутренним войскам МВД России.</w:t>
      </w:r>
    </w:p>
    <w:p w:rsidR="00AC4E0F" w:rsidRDefault="007A0236">
      <w:pPr>
        <w:pStyle w:val="2"/>
        <w:framePr w:w="9091" w:h="13478" w:hRule="exact" w:wrap="none" w:vAnchor="page" w:hAnchor="page" w:x="1410" w:y="126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17" w:lineRule="exact"/>
        <w:ind w:left="20" w:right="20" w:firstLine="700"/>
      </w:pPr>
      <w:r>
        <w:t xml:space="preserve">Работы, представленные </w:t>
      </w:r>
      <w:r>
        <w:t>с нарушением сроков и требований, установленных Положением, не рассматриваются.</w:t>
      </w:r>
    </w:p>
    <w:p w:rsidR="00AC4E0F" w:rsidRDefault="007A0236">
      <w:pPr>
        <w:pStyle w:val="2"/>
        <w:framePr w:w="9091" w:h="13478" w:hRule="exact" w:wrap="none" w:vAnchor="page" w:hAnchor="page" w:x="1410" w:y="126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17" w:lineRule="exact"/>
        <w:ind w:left="20" w:right="20" w:firstLine="700"/>
      </w:pPr>
      <w:r>
        <w:t>Организатором Конкурса является Управление по взаимодействию с институтами гражданского общества и средствами массовой информации Министерства внутренних дел Российской Федерац</w:t>
      </w:r>
      <w:r>
        <w:t>ии</w:t>
      </w:r>
      <w:r>
        <w:rPr>
          <w:vertAlign w:val="superscript"/>
        </w:rPr>
        <w:t>2</w:t>
      </w:r>
      <w:r>
        <w:t xml:space="preserve"> при содействии федерального казенного учреждения «Объединенная редакция МВД</w:t>
      </w:r>
    </w:p>
    <w:p w:rsidR="00AC4E0F" w:rsidRDefault="007A0236">
      <w:pPr>
        <w:pStyle w:val="a8"/>
        <w:framePr w:w="2664" w:h="230" w:hRule="exact" w:wrap="none" w:vAnchor="page" w:hAnchor="page" w:x="1391" w:y="15391"/>
        <w:shd w:val="clear" w:color="auto" w:fill="auto"/>
        <w:tabs>
          <w:tab w:val="left" w:pos="135"/>
        </w:tabs>
        <w:spacing w:line="170" w:lineRule="exact"/>
        <w:ind w:left="20"/>
      </w:pPr>
      <w:r>
        <w:rPr>
          <w:rStyle w:val="0pt"/>
          <w:vertAlign w:val="superscript"/>
        </w:rPr>
        <w:t>1</w:t>
      </w:r>
      <w:r>
        <w:tab/>
        <w:t>Далее - «сеть Интернет».</w:t>
      </w:r>
    </w:p>
    <w:p w:rsidR="00AC4E0F" w:rsidRDefault="007A0236">
      <w:pPr>
        <w:pStyle w:val="a8"/>
        <w:framePr w:w="2664" w:h="226" w:hRule="exact" w:wrap="none" w:vAnchor="page" w:hAnchor="page" w:x="1391" w:y="15651"/>
        <w:shd w:val="clear" w:color="auto" w:fill="auto"/>
        <w:tabs>
          <w:tab w:val="left" w:pos="120"/>
        </w:tabs>
        <w:spacing w:line="170" w:lineRule="exact"/>
      </w:pPr>
      <w:r>
        <w:rPr>
          <w:rStyle w:val="0pt"/>
          <w:vertAlign w:val="superscript"/>
        </w:rPr>
        <w:t>2</w:t>
      </w:r>
      <w:r>
        <w:tab/>
        <w:t>Далее - «УОС МВД России».</w:t>
      </w:r>
    </w:p>
    <w:p w:rsidR="00AC4E0F" w:rsidRDefault="00AC4E0F">
      <w:pPr>
        <w:rPr>
          <w:sz w:val="2"/>
          <w:szCs w:val="2"/>
        </w:rPr>
        <w:sectPr w:rsidR="00AC4E0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4E0F" w:rsidRDefault="007A0236">
      <w:pPr>
        <w:pStyle w:val="a5"/>
        <w:framePr w:wrap="none" w:vAnchor="page" w:hAnchor="page" w:x="5874" w:y="929"/>
        <w:shd w:val="clear" w:color="auto" w:fill="auto"/>
        <w:spacing w:line="190" w:lineRule="exact"/>
        <w:ind w:left="20"/>
      </w:pPr>
      <w:r>
        <w:lastRenderedPageBreak/>
        <w:t>6</w:t>
      </w:r>
    </w:p>
    <w:p w:rsidR="00AC4E0F" w:rsidRDefault="007A0236">
      <w:pPr>
        <w:pStyle w:val="2"/>
        <w:framePr w:w="9091" w:h="13583" w:hRule="exact" w:wrap="none" w:vAnchor="page" w:hAnchor="page" w:x="1410" w:y="1287"/>
        <w:shd w:val="clear" w:color="auto" w:fill="auto"/>
        <w:spacing w:before="0" w:after="0"/>
        <w:ind w:right="20"/>
      </w:pPr>
      <w:r>
        <w:t>России»</w:t>
      </w:r>
      <w:r>
        <w:rPr>
          <w:vertAlign w:val="superscript"/>
        </w:rPr>
        <w:t>1</w:t>
      </w:r>
      <w:r>
        <w:t>, а также федеральных, межрегиональных и региональных журналистских объединений.</w:t>
      </w:r>
    </w:p>
    <w:p w:rsidR="00AC4E0F" w:rsidRDefault="007A0236">
      <w:pPr>
        <w:pStyle w:val="2"/>
        <w:framePr w:w="9091" w:h="13583" w:hRule="exact" w:wrap="none" w:vAnchor="page" w:hAnchor="page" w:x="1410" w:y="1287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/>
        <w:ind w:right="20" w:firstLine="720"/>
      </w:pPr>
      <w:r>
        <w:t xml:space="preserve">Один </w:t>
      </w:r>
      <w:r>
        <w:t>приз, один диплом «Победитель конкурса «Щит и перо» и три диплома «Лауреат конкурса «Щит и перо» являются резервом Министра внутренних дел Российской Федерации и вручаются на основании его решения.</w:t>
      </w:r>
    </w:p>
    <w:p w:rsidR="00AC4E0F" w:rsidRDefault="007A0236">
      <w:pPr>
        <w:pStyle w:val="2"/>
        <w:framePr w:w="9091" w:h="13583" w:hRule="exact" w:wrap="none" w:vAnchor="page" w:hAnchor="page" w:x="1410" w:y="1287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/>
        <w:ind w:right="20" w:firstLine="720"/>
      </w:pPr>
      <w:r>
        <w:t>Церемония награждения победителей Конкурса проводится на б</w:t>
      </w:r>
      <w:r>
        <w:t>азе одного из территориальных органов МВД России на региональном уровне в соответствии с распоряжением Министра внутренних дел Российской Федерации.</w:t>
      </w:r>
    </w:p>
    <w:p w:rsidR="00AC4E0F" w:rsidRDefault="007A0236">
      <w:pPr>
        <w:pStyle w:val="2"/>
        <w:framePr w:w="9091" w:h="13583" w:hRule="exact" w:wrap="none" w:vAnchor="page" w:hAnchor="page" w:x="1410" w:y="1287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/>
        <w:ind w:right="20" w:firstLine="720"/>
      </w:pPr>
      <w:r>
        <w:t xml:space="preserve">Информационную поддержку Конкурса осуществляют ФКУ «Объединенная редакция МВД России», </w:t>
      </w:r>
      <w:r>
        <w:t>аппаратно-программный комплекс «Официальный интернет-сайт МВД России»</w:t>
      </w:r>
      <w:r>
        <w:rPr>
          <w:vertAlign w:val="superscript"/>
        </w:rPr>
        <w:t>2</w:t>
      </w:r>
      <w:r>
        <w:t>, а также редакции СМИ по согласованию с УОС МВД России.</w:t>
      </w:r>
    </w:p>
    <w:p w:rsidR="00AC4E0F" w:rsidRDefault="007A0236">
      <w:pPr>
        <w:pStyle w:val="2"/>
        <w:framePr w:w="9091" w:h="13583" w:hRule="exact" w:wrap="none" w:vAnchor="page" w:hAnchor="page" w:x="1410" w:y="1287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349"/>
        <w:ind w:right="20" w:firstLine="720"/>
      </w:pPr>
      <w:r>
        <w:t>Финансовое и материально-техническое обеспечение Конкурса, в том числе участие в нем представителей системы МВД России и правоохр</w:t>
      </w:r>
      <w:r>
        <w:t>анительных органов государств-участников СНГ, в рамках установленных номинаций с учетом критериев оценки осуществляется в пределах установленных лимитов бюджетных ассигнований для органов внутренних дел Российской Федерации и внутренних войск МВД России на</w:t>
      </w:r>
      <w:r>
        <w:t xml:space="preserve"> территории Российской Федерации, а также за счёт привлечённых средств.</w:t>
      </w:r>
    </w:p>
    <w:p w:rsidR="00AC4E0F" w:rsidRDefault="007A0236">
      <w:pPr>
        <w:pStyle w:val="10"/>
        <w:framePr w:w="9091" w:h="13583" w:hRule="exact" w:wrap="none" w:vAnchor="page" w:hAnchor="page" w:x="1410" w:y="1287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303" w:line="260" w:lineRule="exact"/>
        <w:ind w:firstLine="720"/>
        <w:jc w:val="both"/>
      </w:pPr>
      <w:bookmarkStart w:id="2" w:name="bookmark2"/>
      <w:r>
        <w:t>Задачи конкурса</w:t>
      </w:r>
      <w:bookmarkEnd w:id="2"/>
    </w:p>
    <w:p w:rsidR="00AC4E0F" w:rsidRDefault="007A0236">
      <w:pPr>
        <w:pStyle w:val="2"/>
        <w:framePr w:w="9091" w:h="13583" w:hRule="exact" w:wrap="none" w:vAnchor="page" w:hAnchor="page" w:x="1410" w:y="1287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/>
        <w:ind w:firstLine="720"/>
      </w:pPr>
      <w:r>
        <w:t>В число задач, стоящих перед Конкурсом, входят:</w:t>
      </w:r>
    </w:p>
    <w:p w:rsidR="00AC4E0F" w:rsidRDefault="007A0236">
      <w:pPr>
        <w:pStyle w:val="2"/>
        <w:framePr w:w="9091" w:h="13583" w:hRule="exact" w:wrap="none" w:vAnchor="page" w:hAnchor="page" w:x="1410" w:y="1287"/>
        <w:numPr>
          <w:ilvl w:val="1"/>
          <w:numId w:val="2"/>
        </w:numPr>
        <w:shd w:val="clear" w:color="auto" w:fill="auto"/>
        <w:tabs>
          <w:tab w:val="left" w:pos="1339"/>
        </w:tabs>
        <w:spacing w:before="0" w:after="0"/>
        <w:ind w:right="20" w:firstLine="720"/>
      </w:pPr>
      <w:r>
        <w:t>Привлечение внимания представителей СМИ и институтов гражданского общества к вопросам обеспечения законности и правопоря</w:t>
      </w:r>
      <w:r>
        <w:t>дка, а также осуществления оперативно-служебной деятельности органов внутренних дел Российской Федерации и служебно-боевой деятельности внутренних войск МВД России.</w:t>
      </w:r>
    </w:p>
    <w:p w:rsidR="00AC4E0F" w:rsidRDefault="007A0236">
      <w:pPr>
        <w:pStyle w:val="2"/>
        <w:framePr w:w="9091" w:h="13583" w:hRule="exact" w:wrap="none" w:vAnchor="page" w:hAnchor="page" w:x="1410" w:y="1287"/>
        <w:numPr>
          <w:ilvl w:val="1"/>
          <w:numId w:val="2"/>
        </w:numPr>
        <w:shd w:val="clear" w:color="auto" w:fill="auto"/>
        <w:tabs>
          <w:tab w:val="left" w:pos="1349"/>
        </w:tabs>
        <w:spacing w:before="0" w:after="0"/>
        <w:ind w:right="20" w:firstLine="720"/>
      </w:pPr>
      <w:r>
        <w:t>Формирование правовой культуры в обществе и законопослушного поведения граждан.</w:t>
      </w:r>
    </w:p>
    <w:p w:rsidR="00AC4E0F" w:rsidRDefault="007A0236">
      <w:pPr>
        <w:pStyle w:val="2"/>
        <w:framePr w:w="9091" w:h="13583" w:hRule="exact" w:wrap="none" w:vAnchor="page" w:hAnchor="page" w:x="1410" w:y="1287"/>
        <w:numPr>
          <w:ilvl w:val="1"/>
          <w:numId w:val="2"/>
        </w:numPr>
        <w:shd w:val="clear" w:color="auto" w:fill="auto"/>
        <w:tabs>
          <w:tab w:val="left" w:pos="1334"/>
        </w:tabs>
        <w:spacing w:before="0" w:after="0"/>
        <w:ind w:right="20" w:firstLine="720"/>
      </w:pPr>
      <w:r>
        <w:t>Привлечение</w:t>
      </w:r>
      <w:r>
        <w:t xml:space="preserve"> общественности к оказанию содействия сотрудникам органов внутренних дел Российской Федерации и военнослужащим внутренних войск МВД России в поддержании правопорядка и недопущении нарушений законодательства Российской Федерации.</w:t>
      </w:r>
    </w:p>
    <w:p w:rsidR="00AC4E0F" w:rsidRDefault="007A0236">
      <w:pPr>
        <w:pStyle w:val="2"/>
        <w:framePr w:w="9091" w:h="13583" w:hRule="exact" w:wrap="none" w:vAnchor="page" w:hAnchor="page" w:x="1410" w:y="1287"/>
        <w:numPr>
          <w:ilvl w:val="1"/>
          <w:numId w:val="2"/>
        </w:numPr>
        <w:shd w:val="clear" w:color="auto" w:fill="auto"/>
        <w:tabs>
          <w:tab w:val="left" w:pos="1349"/>
        </w:tabs>
        <w:spacing w:before="0" w:after="0"/>
        <w:ind w:right="20" w:firstLine="720"/>
      </w:pPr>
      <w:r>
        <w:t>Совершенствование форм и ме</w:t>
      </w:r>
      <w:r>
        <w:t>тодов взаимодействия со СМИ, государственными, муниципальными органами и институтами гражданского общества, правоохранительными органами государств- участников СНГ.</w:t>
      </w:r>
    </w:p>
    <w:p w:rsidR="00AC4E0F" w:rsidRDefault="007A0236">
      <w:pPr>
        <w:pStyle w:val="a8"/>
        <w:framePr w:w="4901" w:h="230" w:hRule="exact" w:wrap="none" w:vAnchor="page" w:hAnchor="page" w:x="1391" w:y="15420"/>
        <w:shd w:val="clear" w:color="auto" w:fill="auto"/>
        <w:tabs>
          <w:tab w:val="left" w:pos="135"/>
        </w:tabs>
        <w:spacing w:line="170" w:lineRule="exact"/>
        <w:ind w:left="20"/>
      </w:pPr>
      <w:r>
        <w:rPr>
          <w:rStyle w:val="0pt"/>
          <w:vertAlign w:val="superscript"/>
        </w:rPr>
        <w:t>1</w:t>
      </w:r>
      <w:r>
        <w:tab/>
        <w:t>Далее - «ФКУ «Объединенная редакция МВД России».</w:t>
      </w:r>
    </w:p>
    <w:p w:rsidR="00AC4E0F" w:rsidRDefault="007A0236">
      <w:pPr>
        <w:pStyle w:val="a8"/>
        <w:framePr w:w="4901" w:h="230" w:hRule="exact" w:wrap="none" w:vAnchor="page" w:hAnchor="page" w:x="1391" w:y="15679"/>
        <w:shd w:val="clear" w:color="auto" w:fill="auto"/>
        <w:tabs>
          <w:tab w:val="left" w:pos="120"/>
        </w:tabs>
        <w:spacing w:line="170" w:lineRule="exact"/>
      </w:pPr>
      <w:r>
        <w:rPr>
          <w:rStyle w:val="0pt"/>
          <w:vertAlign w:val="superscript"/>
        </w:rPr>
        <w:t>2</w:t>
      </w:r>
      <w:r>
        <w:tab/>
        <w:t>Далее - «АПК «Официальный сайт МВД Рос</w:t>
      </w:r>
      <w:r>
        <w:t>сии».</w:t>
      </w:r>
    </w:p>
    <w:p w:rsidR="00AC4E0F" w:rsidRDefault="00AC4E0F">
      <w:pPr>
        <w:rPr>
          <w:sz w:val="2"/>
          <w:szCs w:val="2"/>
        </w:rPr>
        <w:sectPr w:rsidR="00AC4E0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4E0F" w:rsidRDefault="007A0236">
      <w:pPr>
        <w:pStyle w:val="21"/>
        <w:framePr w:w="9139" w:h="283" w:hRule="exact" w:wrap="none" w:vAnchor="page" w:hAnchor="page" w:x="1386" w:y="915"/>
        <w:shd w:val="clear" w:color="auto" w:fill="auto"/>
        <w:spacing w:line="260" w:lineRule="exact"/>
        <w:ind w:left="740"/>
      </w:pPr>
      <w:r>
        <w:lastRenderedPageBreak/>
        <w:t>III. Требования, предъявляемые к конкурсным работам</w:t>
      </w:r>
    </w:p>
    <w:p w:rsidR="00AC4E0F" w:rsidRDefault="007A0236">
      <w:pPr>
        <w:pStyle w:val="2"/>
        <w:framePr w:w="9091" w:h="10862" w:hRule="exact" w:wrap="none" w:vAnchor="page" w:hAnchor="page" w:x="1410" w:y="1493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/>
        <w:ind w:left="20" w:right="20" w:firstLine="740"/>
      </w:pPr>
      <w:r>
        <w:t>На Конкурс представляется информация о проведенных информационно-пропагандистских мероприятиях (акциях, проектах), печатные публикации, видео-, аудиоматериалы, опубликованные в</w:t>
      </w:r>
      <w:r>
        <w:t xml:space="preserve"> СМИ или размещенные в сети Интернет в период с 1 июня предыдущего года по 1 июня года проведения конкурса.</w:t>
      </w:r>
    </w:p>
    <w:p w:rsidR="00AC4E0F" w:rsidRDefault="007A0236">
      <w:pPr>
        <w:pStyle w:val="2"/>
        <w:framePr w:w="9091" w:h="10862" w:hRule="exact" w:wrap="none" w:vAnchor="page" w:hAnchor="page" w:x="1410" w:y="1493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/>
        <w:ind w:left="20" w:right="20" w:firstLine="740"/>
      </w:pPr>
      <w:r>
        <w:t>По номинации, указанной в пункте 3.5 Положения, дополнительно направляются информационно-справочные материалы, в которых отражаются: цели и задачи п</w:t>
      </w:r>
      <w:r>
        <w:t>роекта, методы и инструменты его реализации, планы и сроки реализации проекта, вызванный его реализацией социальный эффект и иные достигнутые результаты. Также направляются стикеры, флаеры, листовки, буклеты, календари, брошюры и иная подготовленная полигр</w:t>
      </w:r>
      <w:r>
        <w:t>афическая (печатная) продукция.</w:t>
      </w:r>
    </w:p>
    <w:p w:rsidR="00AC4E0F" w:rsidRDefault="007A0236">
      <w:pPr>
        <w:pStyle w:val="2"/>
        <w:framePr w:w="9091" w:h="10862" w:hRule="exact" w:wrap="none" w:vAnchor="page" w:hAnchor="page" w:x="1410" w:y="1493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/>
        <w:ind w:left="20" w:right="20" w:firstLine="740"/>
      </w:pPr>
      <w:r>
        <w:t xml:space="preserve">Видеоматериалы представляются на </w:t>
      </w:r>
      <w:r>
        <w:rPr>
          <w:lang w:val="en-US"/>
        </w:rPr>
        <w:t>CD</w:t>
      </w:r>
      <w:r w:rsidRPr="00D20014">
        <w:t xml:space="preserve"> </w:t>
      </w:r>
      <w:r>
        <w:t xml:space="preserve">или </w:t>
      </w:r>
      <w:r>
        <w:rPr>
          <w:lang w:val="en-US"/>
        </w:rPr>
        <w:t>DVD</w:t>
      </w:r>
      <w:r>
        <w:t xml:space="preserve">-носителях с приложением эфирной справки выхода материала (кодирование видеосигнала - </w:t>
      </w:r>
      <w:r>
        <w:rPr>
          <w:lang w:val="en-US"/>
        </w:rPr>
        <w:t>MPEG</w:t>
      </w:r>
      <w:r w:rsidRPr="00D20014">
        <w:t>-2).</w:t>
      </w:r>
    </w:p>
    <w:p w:rsidR="00AC4E0F" w:rsidRDefault="007A0236">
      <w:pPr>
        <w:pStyle w:val="2"/>
        <w:framePr w:w="9091" w:h="10862" w:hRule="exact" w:wrap="none" w:vAnchor="page" w:hAnchor="page" w:x="1410" w:y="1493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/>
        <w:ind w:left="20" w:right="20" w:firstLine="740"/>
      </w:pPr>
      <w:r>
        <w:t xml:space="preserve">Аудиоматериалы представляются на </w:t>
      </w:r>
      <w:r>
        <w:rPr>
          <w:lang w:val="en-US"/>
        </w:rPr>
        <w:t>CD</w:t>
      </w:r>
      <w:r w:rsidRPr="00D20014">
        <w:t xml:space="preserve"> </w:t>
      </w:r>
      <w:r>
        <w:t xml:space="preserve">или </w:t>
      </w:r>
      <w:r>
        <w:rPr>
          <w:lang w:val="en-US"/>
        </w:rPr>
        <w:t>DVD</w:t>
      </w:r>
      <w:r>
        <w:t xml:space="preserve">-носителях с указанием в расшифровке меток </w:t>
      </w:r>
      <w:r>
        <w:t xml:space="preserve">и адресной базы эфира (кодирование аудиосигнала - </w:t>
      </w:r>
      <w:r>
        <w:rPr>
          <w:lang w:val="en-US"/>
        </w:rPr>
        <w:t>MPEG</w:t>
      </w:r>
      <w:r w:rsidRPr="00D20014">
        <w:t>-2).</w:t>
      </w:r>
    </w:p>
    <w:p w:rsidR="00AC4E0F" w:rsidRDefault="007A0236">
      <w:pPr>
        <w:pStyle w:val="2"/>
        <w:framePr w:w="9091" w:h="10862" w:hRule="exact" w:wrap="none" w:vAnchor="page" w:hAnchor="page" w:x="1410" w:y="1493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/>
        <w:ind w:left="20" w:right="20" w:firstLine="740"/>
      </w:pPr>
      <w:r>
        <w:t>Печатные материалы направляются в виде оригинала экземпляра газеты, журнала или бюллетеня, в которых они были опубликованы, либо сканированного варианта оригинала или интернет-версии опубликованных</w:t>
      </w:r>
      <w:r>
        <w:t xml:space="preserve"> печатных материалов, с указанием даты выпуска направляемого издания.</w:t>
      </w:r>
    </w:p>
    <w:p w:rsidR="00AC4E0F" w:rsidRDefault="007A0236">
      <w:pPr>
        <w:pStyle w:val="2"/>
        <w:framePr w:w="9091" w:h="10862" w:hRule="exact" w:wrap="none" w:vAnchor="page" w:hAnchor="page" w:x="1410" w:y="1493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/>
        <w:ind w:left="20" w:right="20" w:firstLine="740"/>
      </w:pPr>
      <w:r>
        <w:t xml:space="preserve">Фотоматериалы представляются на </w:t>
      </w:r>
      <w:r>
        <w:rPr>
          <w:lang w:val="en-US"/>
        </w:rPr>
        <w:t>CD</w:t>
      </w:r>
      <w:r w:rsidRPr="00D20014">
        <w:t xml:space="preserve"> </w:t>
      </w:r>
      <w:r>
        <w:t xml:space="preserve">или </w:t>
      </w:r>
      <w:r>
        <w:rPr>
          <w:lang w:val="en-US"/>
        </w:rPr>
        <w:t>DVD</w:t>
      </w:r>
      <w:r>
        <w:t xml:space="preserve">-носителях в одном из форматов </w:t>
      </w:r>
      <w:r w:rsidRPr="00D20014">
        <w:t>«*.</w:t>
      </w:r>
      <w:r>
        <w:rPr>
          <w:lang w:val="en-US"/>
        </w:rPr>
        <w:t>JPEG</w:t>
      </w:r>
      <w:r w:rsidRPr="00D20014">
        <w:t xml:space="preserve">» </w:t>
      </w:r>
      <w:r>
        <w:t xml:space="preserve">или </w:t>
      </w:r>
      <w:r w:rsidRPr="00D20014">
        <w:t>«*.</w:t>
      </w:r>
      <w:r>
        <w:rPr>
          <w:lang w:val="en-US"/>
        </w:rPr>
        <w:t>PNG</w:t>
      </w:r>
      <w:r w:rsidRPr="00D20014">
        <w:t xml:space="preserve">», </w:t>
      </w:r>
      <w:r>
        <w:t>либо отдельными фотографиями размером не более 20х30 см в цветном или черно-белом изображен</w:t>
      </w:r>
      <w:r>
        <w:t>ии.</w:t>
      </w:r>
    </w:p>
    <w:p w:rsidR="00AC4E0F" w:rsidRDefault="007A0236">
      <w:pPr>
        <w:pStyle w:val="2"/>
        <w:framePr w:w="9091" w:h="10862" w:hRule="exact" w:wrap="none" w:vAnchor="page" w:hAnchor="page" w:x="1410" w:y="1493"/>
        <w:numPr>
          <w:ilvl w:val="0"/>
          <w:numId w:val="3"/>
        </w:numPr>
        <w:shd w:val="clear" w:color="auto" w:fill="auto"/>
        <w:tabs>
          <w:tab w:val="left" w:pos="1149"/>
        </w:tabs>
        <w:spacing w:before="0" w:after="0"/>
        <w:ind w:left="20" w:firstLine="740"/>
      </w:pPr>
      <w:r>
        <w:t>К материалам, представляемым на Конкурс, прилагаются:</w:t>
      </w:r>
    </w:p>
    <w:p w:rsidR="00AC4E0F" w:rsidRDefault="007A0236">
      <w:pPr>
        <w:pStyle w:val="2"/>
        <w:framePr w:w="9091" w:h="10862" w:hRule="exact" w:wrap="none" w:vAnchor="page" w:hAnchor="page" w:x="1410" w:y="1493"/>
        <w:numPr>
          <w:ilvl w:val="1"/>
          <w:numId w:val="3"/>
        </w:numPr>
        <w:shd w:val="clear" w:color="auto" w:fill="auto"/>
        <w:tabs>
          <w:tab w:val="left" w:pos="1360"/>
        </w:tabs>
        <w:spacing w:before="0" w:after="0"/>
        <w:ind w:left="20" w:firstLine="740"/>
      </w:pPr>
      <w:r>
        <w:t>Анкета участника Конкурса (приложение к Положению).</w:t>
      </w:r>
    </w:p>
    <w:p w:rsidR="00AC4E0F" w:rsidRDefault="007A0236">
      <w:pPr>
        <w:pStyle w:val="2"/>
        <w:framePr w:w="9091" w:h="10862" w:hRule="exact" w:wrap="none" w:vAnchor="page" w:hAnchor="page" w:x="1410" w:y="1493"/>
        <w:numPr>
          <w:ilvl w:val="1"/>
          <w:numId w:val="3"/>
        </w:numPr>
        <w:shd w:val="clear" w:color="auto" w:fill="auto"/>
        <w:tabs>
          <w:tab w:val="left" w:pos="1360"/>
        </w:tabs>
        <w:spacing w:before="0" w:after="0"/>
        <w:ind w:left="20" w:firstLine="740"/>
      </w:pPr>
      <w:r>
        <w:t>Краткая справка об издании и авторе материала.</w:t>
      </w:r>
    </w:p>
    <w:p w:rsidR="00AC4E0F" w:rsidRDefault="007A0236">
      <w:pPr>
        <w:pStyle w:val="2"/>
        <w:framePr w:w="9091" w:h="10862" w:hRule="exact" w:wrap="none" w:vAnchor="page" w:hAnchor="page" w:x="1410" w:y="1493"/>
        <w:numPr>
          <w:ilvl w:val="1"/>
          <w:numId w:val="3"/>
        </w:numPr>
        <w:shd w:val="clear" w:color="auto" w:fill="auto"/>
        <w:tabs>
          <w:tab w:val="left" w:pos="1360"/>
        </w:tabs>
        <w:spacing w:before="0" w:after="0"/>
        <w:ind w:left="20" w:firstLine="740"/>
      </w:pPr>
      <w:r>
        <w:t>Краткая аннотация к направляемому материалу.</w:t>
      </w:r>
    </w:p>
    <w:p w:rsidR="00AC4E0F" w:rsidRDefault="007A0236">
      <w:pPr>
        <w:pStyle w:val="2"/>
        <w:framePr w:w="9091" w:h="10862" w:hRule="exact" w:wrap="none" w:vAnchor="page" w:hAnchor="page" w:x="1410" w:y="1493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/>
        <w:ind w:left="20" w:right="20" w:firstLine="740"/>
      </w:pPr>
      <w:r>
        <w:t xml:space="preserve">Материалы, опубликованные в СМИ на языках народов </w:t>
      </w:r>
      <w:r>
        <w:t>Российской Федерации, государств-участников СНГ, представляются на Конкурс с их переводом на русский язык.</w:t>
      </w:r>
    </w:p>
    <w:p w:rsidR="00AC4E0F" w:rsidRDefault="00AC4E0F">
      <w:pPr>
        <w:rPr>
          <w:sz w:val="2"/>
          <w:szCs w:val="2"/>
        </w:rPr>
      </w:pPr>
    </w:p>
    <w:sectPr w:rsidR="00AC4E0F" w:rsidSect="00AC4E0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36" w:rsidRDefault="007A0236" w:rsidP="00AC4E0F">
      <w:r>
        <w:separator/>
      </w:r>
    </w:p>
  </w:endnote>
  <w:endnote w:type="continuationSeparator" w:id="1">
    <w:p w:rsidR="007A0236" w:rsidRDefault="007A0236" w:rsidP="00AC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36" w:rsidRDefault="007A0236">
      <w:r>
        <w:separator/>
      </w:r>
    </w:p>
  </w:footnote>
  <w:footnote w:type="continuationSeparator" w:id="1">
    <w:p w:rsidR="007A0236" w:rsidRDefault="007A0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4095"/>
    <w:multiLevelType w:val="multilevel"/>
    <w:tmpl w:val="A8BCA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7D368C"/>
    <w:multiLevelType w:val="multilevel"/>
    <w:tmpl w:val="FF8C5B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21591B"/>
    <w:multiLevelType w:val="multilevel"/>
    <w:tmpl w:val="390CF7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C4E0F"/>
    <w:rsid w:val="007A0236"/>
    <w:rsid w:val="00AC4E0F"/>
    <w:rsid w:val="00D2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E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E0F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AC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6">
    <w:name w:val="Основной текст_"/>
    <w:basedOn w:val="a0"/>
    <w:link w:val="2"/>
    <w:rsid w:val="00AC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C4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1">
    <w:name w:val="Основной текст1"/>
    <w:basedOn w:val="a6"/>
    <w:rsid w:val="00AC4E0F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Сноска_"/>
    <w:basedOn w:val="a0"/>
    <w:link w:val="a8"/>
    <w:rsid w:val="00AC4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0pt">
    <w:name w:val="Сноска + Не полужирный;Интервал 0 pt"/>
    <w:basedOn w:val="a7"/>
    <w:rsid w:val="00AC4E0F"/>
    <w:rPr>
      <w:b/>
      <w:bCs/>
      <w:color w:val="000000"/>
      <w:spacing w:val="0"/>
      <w:w w:val="100"/>
      <w:position w:val="0"/>
    </w:rPr>
  </w:style>
  <w:style w:type="character" w:customStyle="1" w:styleId="20">
    <w:name w:val="Колонтитул (2)_"/>
    <w:basedOn w:val="a0"/>
    <w:link w:val="21"/>
    <w:rsid w:val="00AC4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a5">
    <w:name w:val="Колонтитул"/>
    <w:basedOn w:val="a"/>
    <w:link w:val="a4"/>
    <w:rsid w:val="00AC4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2">
    <w:name w:val="Основной текст2"/>
    <w:basedOn w:val="a"/>
    <w:link w:val="a6"/>
    <w:rsid w:val="00AC4E0F"/>
    <w:pPr>
      <w:shd w:val="clear" w:color="auto" w:fill="FFFFFF"/>
      <w:spacing w:before="15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C4E0F"/>
    <w:pPr>
      <w:shd w:val="clear" w:color="auto" w:fill="FFFFFF"/>
      <w:spacing w:before="600" w:after="600" w:line="322" w:lineRule="exact"/>
      <w:ind w:hanging="580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8">
    <w:name w:val="Сноска"/>
    <w:basedOn w:val="a"/>
    <w:link w:val="a7"/>
    <w:rsid w:val="00AC4E0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21">
    <w:name w:val="Колонтитул (2)"/>
    <w:basedOn w:val="a"/>
    <w:link w:val="20"/>
    <w:rsid w:val="00AC4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1581</Words>
  <Characters>9013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Sklemin</dc:creator>
  <cp:lastModifiedBy>Sklemin</cp:lastModifiedBy>
  <cp:revision>1</cp:revision>
  <dcterms:created xsi:type="dcterms:W3CDTF">2017-04-27T12:02:00Z</dcterms:created>
  <dcterms:modified xsi:type="dcterms:W3CDTF">2017-04-27T12:03:00Z</dcterms:modified>
</cp:coreProperties>
</file>